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8" w:rsidRPr="00E45828" w:rsidRDefault="00E45828" w:rsidP="008B54BB">
      <w:pPr>
        <w:pStyle w:val="0-Titill-REGLUGER"/>
        <w:rPr>
          <w:rFonts w:eastAsiaTheme="minorHAnsi"/>
        </w:rPr>
      </w:pPr>
      <w:bookmarkStart w:id="0" w:name="_GoBack"/>
      <w:bookmarkEnd w:id="0"/>
      <w:r w:rsidRPr="00E45828">
        <w:rPr>
          <w:rFonts w:eastAsiaTheme="minorHAnsi"/>
        </w:rPr>
        <w:t>REGLUGERÐ</w:t>
      </w:r>
    </w:p>
    <w:p w:rsidR="00E45828" w:rsidRDefault="00E45828" w:rsidP="008B54BB">
      <w:pPr>
        <w:pStyle w:val="1-Undirtitillmijafeitt"/>
      </w:pPr>
      <w:r>
        <w:t xml:space="preserve">um (3.) breytingu á reglugerð nr. 1020/2011 um rafhlöður og rafgeyma. </w:t>
      </w:r>
    </w:p>
    <w:p w:rsidR="00815831" w:rsidRDefault="00815831" w:rsidP="00533A9D">
      <w:pPr>
        <w:pStyle w:val="Default"/>
        <w:rPr>
          <w:rFonts w:asciiTheme="minorHAnsi" w:hAnsiTheme="minorHAnsi"/>
        </w:rPr>
      </w:pPr>
    </w:p>
    <w:p w:rsidR="004D2685" w:rsidRDefault="004D2685" w:rsidP="004D2685">
      <w:pPr>
        <w:pStyle w:val="2-Greinnr"/>
      </w:pPr>
      <w:r>
        <w:t>1. gr.</w:t>
      </w:r>
    </w:p>
    <w:p w:rsidR="00326B85" w:rsidRDefault="00326B85" w:rsidP="00B7777C">
      <w:pPr>
        <w:pStyle w:val="3-Almennurtexti"/>
      </w:pPr>
      <w:r>
        <w:t xml:space="preserve">Ákvæði 3. gr. reglugerðarinnar orðast svo: </w:t>
      </w:r>
    </w:p>
    <w:p w:rsidR="00326B85" w:rsidRPr="008B5DB7" w:rsidRDefault="00326B85" w:rsidP="006B0352">
      <w:pPr>
        <w:pStyle w:val="3-Almennurtexti"/>
        <w:ind w:firstLine="312"/>
        <w:rPr>
          <w:lang w:eastAsia="is-IS"/>
        </w:rPr>
      </w:pPr>
      <w:r w:rsidRPr="00416910">
        <w:rPr>
          <w:i/>
          <w:iCs/>
          <w:lang w:eastAsia="is-IS"/>
        </w:rPr>
        <w:t>Endurnotkun:</w:t>
      </w:r>
      <w:r w:rsidRPr="00416910">
        <w:rPr>
          <w:lang w:eastAsia="is-IS"/>
        </w:rPr>
        <w:t xml:space="preserve"> </w:t>
      </w:r>
      <w:r w:rsidR="00416910">
        <w:t>H</w:t>
      </w:r>
      <w:r w:rsidR="00416910" w:rsidRPr="00416910">
        <w:t>vers</w:t>
      </w:r>
      <w:r w:rsidR="00416910">
        <w:t xml:space="preserve"> kyns aðgerð þar sem vörur eða íhlutir, sem ekki eru úrgangur, eru notuð í sama tilgangi og þau voru ætluð til í upphafi</w:t>
      </w:r>
      <w:r w:rsidRPr="008B5DB7">
        <w:rPr>
          <w:lang w:eastAsia="is-IS"/>
        </w:rPr>
        <w:t>.</w:t>
      </w:r>
    </w:p>
    <w:p w:rsidR="00416910" w:rsidRDefault="00326B85" w:rsidP="006B0352">
      <w:pPr>
        <w:pStyle w:val="3-Almennurtexti"/>
        <w:ind w:firstLine="312"/>
      </w:pPr>
      <w:r w:rsidRPr="00416910">
        <w:rPr>
          <w:i/>
          <w:iCs/>
          <w:lang w:eastAsia="is-IS"/>
        </w:rPr>
        <w:t>Endurnýting:</w:t>
      </w:r>
      <w:r w:rsidRPr="008B5DB7">
        <w:rPr>
          <w:lang w:eastAsia="is-IS"/>
        </w:rPr>
        <w:t xml:space="preserve"> </w:t>
      </w:r>
      <w:r w:rsidR="00416910">
        <w:t>Aðgerð þar sem aðalútkoman er sú að úrgangur verður til gagns þar eð hann kemur í stað annars efniviðar sem hefði annars verið notaður í tilteknum tilgangi, eða hann er útbúinn til þeirrar notkunar, í stöðinni eða úti í hagkerfinu.</w:t>
      </w:r>
    </w:p>
    <w:p w:rsidR="00326B85" w:rsidRPr="008B5DB7" w:rsidRDefault="00326B85" w:rsidP="006B0352">
      <w:pPr>
        <w:pStyle w:val="3-Almennurtexti"/>
        <w:ind w:firstLine="312"/>
        <w:rPr>
          <w:lang w:eastAsia="is-IS"/>
        </w:rPr>
      </w:pPr>
      <w:r w:rsidRPr="00416910">
        <w:rPr>
          <w:i/>
          <w:iCs/>
          <w:lang w:eastAsia="is-IS"/>
        </w:rPr>
        <w:t>Endurvinnsla:</w:t>
      </w:r>
      <w:r w:rsidRPr="008B5DB7">
        <w:rPr>
          <w:lang w:eastAsia="is-IS"/>
        </w:rPr>
        <w:t xml:space="preserve"> </w:t>
      </w:r>
      <w:r w:rsidR="00416910">
        <w:t>Hvers kyns endurnýtingaraðgerð sem felst í því að endurvinna úrgangsefni í vörur, efnivið eða efni, hvort sem er til notkunar í upphaflegum tilgangi eða í öðrum tilgangi. Undir þetta fellur uppvinnsla á lífrænum efniviði, en ekki orkuvinnsla og uppvinnsla sem skilar efni sem á að nota sem eldsneyti eða til fyllingar.</w:t>
      </w:r>
    </w:p>
    <w:p w:rsidR="003B093A" w:rsidRDefault="00326B85" w:rsidP="006B0352">
      <w:pPr>
        <w:pStyle w:val="3-Almennurtexti"/>
        <w:ind w:firstLine="312"/>
      </w:pPr>
      <w:r w:rsidRPr="00416910">
        <w:rPr>
          <w:i/>
          <w:iCs/>
          <w:lang w:eastAsia="is-IS"/>
        </w:rPr>
        <w:t>Framleiðandi og innflytjandi</w:t>
      </w:r>
      <w:r w:rsidR="00416910" w:rsidRPr="00416910">
        <w:rPr>
          <w:i/>
          <w:iCs/>
          <w:lang w:eastAsia="is-IS"/>
        </w:rPr>
        <w:t xml:space="preserve"> rafhlaðna og rafgeyma</w:t>
      </w:r>
      <w:r w:rsidRPr="00416910">
        <w:rPr>
          <w:i/>
          <w:iCs/>
          <w:lang w:eastAsia="is-IS"/>
        </w:rPr>
        <w:t>:</w:t>
      </w:r>
      <w:r w:rsidRPr="00416910">
        <w:rPr>
          <w:lang w:eastAsia="is-IS"/>
        </w:rPr>
        <w:t xml:space="preserve"> </w:t>
      </w:r>
      <w:r w:rsidR="00416910" w:rsidRPr="00416910">
        <w:t>Aðili</w:t>
      </w:r>
      <w:r w:rsidR="00416910">
        <w:t xml:space="preserve"> sem, óháð þeirri sölutækni sem er notuð, </w:t>
      </w:r>
    </w:p>
    <w:p w:rsidR="003B093A" w:rsidRDefault="00416910" w:rsidP="006B0352">
      <w:pPr>
        <w:pStyle w:val="3-Almennurtexti"/>
        <w:ind w:firstLine="312"/>
      </w:pPr>
      <w:r>
        <w:t>   i. framleiðir og selur rafhlöður eða rafgeyma, eða</w:t>
      </w:r>
    </w:p>
    <w:p w:rsidR="00326B85" w:rsidRPr="008B5DB7" w:rsidRDefault="00416910" w:rsidP="002C518B">
      <w:pPr>
        <w:pStyle w:val="3-Almennurtexti"/>
        <w:ind w:firstLine="312"/>
        <w:rPr>
          <w:lang w:eastAsia="is-IS"/>
        </w:rPr>
      </w:pPr>
      <w:r>
        <w:t>   ii. flytur rafhlöður eða rafgeyma inn eða út úr landinu í atvinnuskyni</w:t>
      </w:r>
      <w:r w:rsidR="00326B85" w:rsidRPr="008B5DB7">
        <w:rPr>
          <w:lang w:eastAsia="is-IS"/>
        </w:rPr>
        <w:t>.</w:t>
      </w:r>
    </w:p>
    <w:p w:rsidR="00326B85" w:rsidRDefault="00326B85" w:rsidP="006B0352">
      <w:pPr>
        <w:pStyle w:val="3-Almennurtexti"/>
        <w:ind w:firstLine="312"/>
        <w:rPr>
          <w:lang w:eastAsia="is-IS"/>
        </w:rPr>
      </w:pPr>
      <w:r w:rsidRPr="008B54BB">
        <w:rPr>
          <w:i/>
          <w:iCs/>
          <w:lang w:eastAsia="is-IS"/>
        </w:rPr>
        <w:t>Færanleg rafhlaða eða rafgeymir:</w:t>
      </w:r>
      <w:r w:rsidRPr="008B5DB7">
        <w:rPr>
          <w:lang w:eastAsia="is-IS"/>
        </w:rPr>
        <w:t xml:space="preserve"> Sérhver rafhlaða, hnapparafhlaða, rafhlöðupakki eða rafgeymir sem:</w:t>
      </w:r>
    </w:p>
    <w:p w:rsidR="008B54BB" w:rsidRDefault="00326B85" w:rsidP="008B54BB">
      <w:pPr>
        <w:pStyle w:val="3-Almennurtexti"/>
        <w:numPr>
          <w:ilvl w:val="0"/>
          <w:numId w:val="34"/>
        </w:numPr>
      </w:pPr>
      <w:r w:rsidRPr="008B5DB7">
        <w:t>eru innsigluð og</w:t>
      </w:r>
    </w:p>
    <w:p w:rsidR="008B54BB" w:rsidRDefault="00326B85" w:rsidP="008B54BB">
      <w:pPr>
        <w:pStyle w:val="3-Almennurtexti"/>
        <w:numPr>
          <w:ilvl w:val="0"/>
          <w:numId w:val="34"/>
        </w:numPr>
      </w:pPr>
      <w:r w:rsidRPr="008B5DB7">
        <w:rPr>
          <w:lang w:eastAsia="is-IS"/>
        </w:rPr>
        <w:t>unnt er að bera í hendi og</w:t>
      </w:r>
    </w:p>
    <w:p w:rsidR="00326B85" w:rsidRPr="008B5DB7" w:rsidRDefault="00326B85" w:rsidP="008B54BB">
      <w:pPr>
        <w:pStyle w:val="3-Almennurtexti"/>
        <w:numPr>
          <w:ilvl w:val="0"/>
          <w:numId w:val="34"/>
        </w:numPr>
      </w:pPr>
      <w:r w:rsidRPr="008B5DB7">
        <w:rPr>
          <w:lang w:eastAsia="is-IS"/>
        </w:rPr>
        <w:t>er hvorki iðnaðarrafhlaða né rafgeymir né rafhlaða eða rafgeymir fyrir vélknúin ökutæki.</w:t>
      </w:r>
    </w:p>
    <w:p w:rsidR="00326B85" w:rsidRPr="008B5DB7" w:rsidRDefault="00326B85" w:rsidP="006B0352">
      <w:pPr>
        <w:pStyle w:val="3-Almennurtexti"/>
        <w:ind w:firstLine="312"/>
        <w:rPr>
          <w:lang w:eastAsia="is-IS"/>
        </w:rPr>
      </w:pPr>
      <w:r w:rsidRPr="008B54BB">
        <w:rPr>
          <w:i/>
          <w:iCs/>
          <w:lang w:eastAsia="is-IS"/>
        </w:rPr>
        <w:t>Förgun:</w:t>
      </w:r>
      <w:r w:rsidRPr="008B5DB7">
        <w:rPr>
          <w:lang w:eastAsia="is-IS"/>
        </w:rPr>
        <w:t xml:space="preserve"> </w:t>
      </w:r>
      <w:r w:rsidR="008B54BB">
        <w:t>Hvers kyns aðgerð sem er ekki endurnýting, jafnvel þótt aðgerðin hafi að auki í för með sér endurheimt efna eða orku.</w:t>
      </w:r>
    </w:p>
    <w:p w:rsidR="00326B85" w:rsidRPr="008B5DB7" w:rsidRDefault="00326B85" w:rsidP="006B0352">
      <w:pPr>
        <w:pStyle w:val="3-Almennurtexti"/>
        <w:ind w:firstLine="312"/>
        <w:rPr>
          <w:lang w:eastAsia="is-IS"/>
        </w:rPr>
      </w:pPr>
      <w:r w:rsidRPr="008B5DB7">
        <w:rPr>
          <w:i/>
          <w:iCs/>
          <w:lang w:eastAsia="is-IS"/>
        </w:rPr>
        <w:t>Hnapparafhlaða:</w:t>
      </w:r>
      <w:r w:rsidRPr="008B5DB7">
        <w:rPr>
          <w:lang w:eastAsia="is-IS"/>
        </w:rPr>
        <w:t xml:space="preserve"> Sérhver lítil, kringlótt, færanleg rafhlaða eða rafgeymir sem er meiri um sig að þvermáli en hæð og er notuð í sérstökum tilgangi, svo sem í heyrnartæki, úr og smá raftæki.</w:t>
      </w:r>
    </w:p>
    <w:p w:rsidR="00326B85" w:rsidRPr="008B5DB7" w:rsidRDefault="00326B85" w:rsidP="006B0352">
      <w:pPr>
        <w:pStyle w:val="3-Almennurtexti"/>
        <w:ind w:firstLine="312"/>
        <w:rPr>
          <w:lang w:eastAsia="is-IS"/>
        </w:rPr>
      </w:pPr>
      <w:r w:rsidRPr="008B5DB7">
        <w:rPr>
          <w:i/>
          <w:iCs/>
          <w:lang w:eastAsia="is-IS"/>
        </w:rPr>
        <w:t>Iðnaðarrafhlaða eða -rafgeymir:</w:t>
      </w:r>
      <w:r w:rsidRPr="008B5DB7">
        <w:rPr>
          <w:lang w:eastAsia="is-IS"/>
        </w:rPr>
        <w:t xml:space="preserve"> Sérhver rafhlaða eða rafgeymir sem er eingöngu ætlaður til notkunar í iðnaði eða til faglegrar notkunar eða sem notaður er í allar tegundir rafknúinna ökutækja.</w:t>
      </w:r>
    </w:p>
    <w:p w:rsidR="00326B85" w:rsidRPr="008B5DB7" w:rsidRDefault="00326B85" w:rsidP="006B0352">
      <w:pPr>
        <w:pStyle w:val="3-Almennurtexti"/>
        <w:ind w:firstLine="312"/>
        <w:rPr>
          <w:lang w:eastAsia="is-IS"/>
        </w:rPr>
      </w:pPr>
      <w:r w:rsidRPr="008B54BB">
        <w:rPr>
          <w:i/>
          <w:iCs/>
          <w:lang w:eastAsia="is-IS"/>
        </w:rPr>
        <w:t>Meðhöndlun</w:t>
      </w:r>
      <w:r w:rsidR="008B54BB" w:rsidRPr="008B54BB">
        <w:rPr>
          <w:i/>
          <w:iCs/>
          <w:lang w:eastAsia="is-IS"/>
        </w:rPr>
        <w:t xml:space="preserve"> ú</w:t>
      </w:r>
      <w:r w:rsidR="008B54BB">
        <w:rPr>
          <w:i/>
          <w:iCs/>
          <w:lang w:eastAsia="is-IS"/>
        </w:rPr>
        <w:t>rgangs</w:t>
      </w:r>
      <w:r w:rsidRPr="008B5DB7">
        <w:rPr>
          <w:i/>
          <w:iCs/>
          <w:lang w:eastAsia="is-IS"/>
        </w:rPr>
        <w:t>:</w:t>
      </w:r>
      <w:r w:rsidRPr="008B5DB7">
        <w:rPr>
          <w:lang w:eastAsia="is-IS"/>
        </w:rPr>
        <w:t xml:space="preserve"> </w:t>
      </w:r>
      <w:r w:rsidR="008B54BB">
        <w:t>Söfnun, geymsla, böggun, flokkun, flutningur, endurnotkun, endurnýting, pökkun og förgun úrgangs, þ.m.t. eftirlit með slíkri starfsemi og umsjón með förgunarstöðum eftir að þeim hefur verið lokað.</w:t>
      </w:r>
    </w:p>
    <w:p w:rsidR="008B54BB" w:rsidRDefault="00326B85" w:rsidP="006B0352">
      <w:pPr>
        <w:pStyle w:val="3-Almennurtexti"/>
        <w:ind w:firstLine="312"/>
      </w:pPr>
      <w:r w:rsidRPr="008B54BB">
        <w:rPr>
          <w:i/>
          <w:iCs/>
          <w:lang w:eastAsia="is-IS"/>
        </w:rPr>
        <w:t>Móttökustöð:</w:t>
      </w:r>
      <w:r w:rsidRPr="008B5DB7">
        <w:rPr>
          <w:lang w:eastAsia="is-IS"/>
        </w:rPr>
        <w:t xml:space="preserve"> </w:t>
      </w:r>
      <w:r w:rsidR="008B54BB">
        <w:t>Staður og aðstaða þar sem tekið er við úrgangi til geymslu til lengri eða skemmri tíma, til umhleðslu, flokkunar eða annarrar meðhöndlunar. Þaðan fer úrgangurinn til förgunar eða nýtingar, eða honum er fargað á staðnum. Undir móttökustöð falla förgunarstaðir.</w:t>
      </w:r>
    </w:p>
    <w:p w:rsidR="00326B85" w:rsidRPr="008B5DB7" w:rsidRDefault="00326B85" w:rsidP="006B0352">
      <w:pPr>
        <w:pStyle w:val="3-Almennurtexti"/>
        <w:ind w:firstLine="312"/>
        <w:rPr>
          <w:lang w:eastAsia="is-IS"/>
        </w:rPr>
      </w:pPr>
      <w:r w:rsidRPr="008B5DB7">
        <w:rPr>
          <w:i/>
          <w:iCs/>
          <w:lang w:eastAsia="is-IS"/>
        </w:rPr>
        <w:t>Notuð rafhlaða eða rafgeymir:</w:t>
      </w:r>
      <w:r w:rsidRPr="008B5DB7">
        <w:rPr>
          <w:lang w:eastAsia="is-IS"/>
        </w:rPr>
        <w:t xml:space="preserve"> Sérhver rafhlaða eða rafgeymir sem fellur undir skilgreiningu á úrgangi.</w:t>
      </w:r>
    </w:p>
    <w:p w:rsidR="00326B85" w:rsidRPr="008B5DB7" w:rsidRDefault="00326B85" w:rsidP="006B0352">
      <w:pPr>
        <w:pStyle w:val="3-Almennurtexti"/>
        <w:ind w:firstLine="312"/>
        <w:rPr>
          <w:lang w:eastAsia="is-IS"/>
        </w:rPr>
      </w:pPr>
      <w:r w:rsidRPr="008B5DB7">
        <w:rPr>
          <w:i/>
          <w:iCs/>
          <w:lang w:eastAsia="is-IS"/>
        </w:rPr>
        <w:t>Rafhlaða eða rafgeymir:</w:t>
      </w:r>
      <w:r w:rsidRPr="008B5DB7">
        <w:rPr>
          <w:lang w:eastAsia="is-IS"/>
        </w:rPr>
        <w:t xml:space="preserve"> Uppspretta raforku sem myndast við beina umbreytingu efnaorku og samanstendur af einu einhlaði eða fleiri eða einu endurhlaði eða fleiri.</w:t>
      </w:r>
    </w:p>
    <w:p w:rsidR="00326B85" w:rsidRPr="008B5DB7" w:rsidRDefault="00326B85" w:rsidP="006B0352">
      <w:pPr>
        <w:pStyle w:val="3-Almennurtexti"/>
        <w:ind w:firstLine="312"/>
        <w:rPr>
          <w:lang w:eastAsia="is-IS"/>
        </w:rPr>
      </w:pPr>
      <w:r w:rsidRPr="008B5DB7">
        <w:rPr>
          <w:i/>
          <w:iCs/>
          <w:lang w:eastAsia="is-IS"/>
        </w:rPr>
        <w:t>Rafhlaða eða rafgeymir fyrir vélknúin ökutæki:</w:t>
      </w:r>
      <w:r w:rsidRPr="008B5DB7">
        <w:rPr>
          <w:lang w:eastAsia="is-IS"/>
        </w:rPr>
        <w:t xml:space="preserve"> Sérhver rafhlaða eða rafgeymir sem notuð er til að ræsa vél, til lýsingar eða sem kveikjubúnaður.</w:t>
      </w:r>
    </w:p>
    <w:p w:rsidR="00326B85" w:rsidRPr="008B5DB7" w:rsidRDefault="00326B85" w:rsidP="006B0352">
      <w:pPr>
        <w:pStyle w:val="3-Almennurtexti"/>
        <w:ind w:firstLine="312"/>
        <w:rPr>
          <w:lang w:eastAsia="is-IS"/>
        </w:rPr>
      </w:pPr>
      <w:r w:rsidRPr="008B5DB7">
        <w:rPr>
          <w:i/>
          <w:iCs/>
          <w:lang w:eastAsia="is-IS"/>
        </w:rPr>
        <w:t>Rafhlöðupakki:</w:t>
      </w:r>
      <w:r w:rsidRPr="008B5DB7">
        <w:rPr>
          <w:lang w:eastAsia="is-IS"/>
        </w:rPr>
        <w:t xml:space="preserve"> Sérhver samstæða af rafhlöðum eða rafgeymum sem eru tengd saman og/eða lokuð inni í ytra byrði og mynda fullbúna einingu sem notandanum er ekki ætlað að skipta eða opna.</w:t>
      </w:r>
    </w:p>
    <w:p w:rsidR="00326B85" w:rsidRPr="008B5DB7" w:rsidRDefault="00326B85" w:rsidP="006B0352">
      <w:pPr>
        <w:pStyle w:val="3-Almennurtexti"/>
        <w:ind w:firstLine="312"/>
        <w:rPr>
          <w:lang w:eastAsia="is-IS"/>
        </w:rPr>
      </w:pPr>
      <w:r w:rsidRPr="008B5DB7">
        <w:rPr>
          <w:i/>
          <w:iCs/>
          <w:lang w:eastAsia="is-IS"/>
        </w:rPr>
        <w:t>Rafknúið handverkfæri:</w:t>
      </w:r>
      <w:r w:rsidRPr="008B5DB7">
        <w:rPr>
          <w:lang w:eastAsia="is-IS"/>
        </w:rPr>
        <w:t xml:space="preserve"> Sérhvert handverkfæri sem er knúið með rafhlöðu eða rafgeymi og er ætlað til viðhalds-, smíða- eða garðvinnu.</w:t>
      </w:r>
    </w:p>
    <w:p w:rsidR="00326B85" w:rsidRPr="008B5DB7" w:rsidRDefault="00326B85" w:rsidP="006B0352">
      <w:pPr>
        <w:pStyle w:val="3-Almennurtexti"/>
        <w:ind w:firstLine="312"/>
        <w:rPr>
          <w:lang w:eastAsia="is-IS"/>
        </w:rPr>
      </w:pPr>
      <w:r w:rsidRPr="008B5DB7">
        <w:rPr>
          <w:i/>
          <w:iCs/>
          <w:lang w:eastAsia="is-IS"/>
        </w:rPr>
        <w:t>Söfnunarhlutfall:</w:t>
      </w:r>
      <w:r w:rsidRPr="008B5DB7">
        <w:rPr>
          <w:lang w:eastAsia="is-IS"/>
        </w:rPr>
        <w:t xml:space="preserve"> Hundraðshlutinn, á tilteknu almanaksári, sem fæst með því að deila þyngd færanlegra notaðra rafhlaðna og rafgeyma, sem safnað er á því almanaksári, í meðalþyngd </w:t>
      </w:r>
      <w:r w:rsidRPr="008B5DB7">
        <w:rPr>
          <w:lang w:eastAsia="is-IS"/>
        </w:rPr>
        <w:lastRenderedPageBreak/>
        <w:t>færanlegra rafhlaðna og rafgeyma sem framleiðendur og innflytjendur setja á markað á því almanaksári og næstliðnum tveimur almanaksárum.</w:t>
      </w:r>
    </w:p>
    <w:p w:rsidR="00326B85" w:rsidRPr="008B5DB7" w:rsidRDefault="00326B85" w:rsidP="006B0352">
      <w:pPr>
        <w:pStyle w:val="3-Almennurtexti"/>
        <w:ind w:firstLine="312"/>
        <w:rPr>
          <w:lang w:eastAsia="is-IS"/>
        </w:rPr>
      </w:pPr>
      <w:r w:rsidRPr="008B5DB7">
        <w:rPr>
          <w:i/>
          <w:iCs/>
          <w:lang w:eastAsia="is-IS"/>
        </w:rPr>
        <w:t>Söfnunarstöð (gámastöð):</w:t>
      </w:r>
      <w:r w:rsidRPr="008B5DB7">
        <w:rPr>
          <w:lang w:eastAsia="is-IS"/>
        </w:rPr>
        <w:t xml:space="preserve"> Staður og aðstaða þar sem tekið er við úrgangi frá almenningi og/eða smærri fyrirtækjum. Þaðan fer hann til endurnotkunar og endurnýtingar eða er fluttur til móttökustöðva.</w:t>
      </w:r>
    </w:p>
    <w:p w:rsidR="00326B85" w:rsidRPr="00326B85" w:rsidRDefault="00326B85" w:rsidP="006B0352">
      <w:pPr>
        <w:pStyle w:val="3-Almennurtexti"/>
        <w:ind w:firstLine="312"/>
      </w:pPr>
      <w:r w:rsidRPr="00B7777C">
        <w:rPr>
          <w:i/>
          <w:iCs/>
          <w:lang w:eastAsia="is-IS"/>
        </w:rPr>
        <w:t>Úrgangur:</w:t>
      </w:r>
      <w:r w:rsidRPr="008B5DB7">
        <w:rPr>
          <w:lang w:eastAsia="is-IS"/>
        </w:rPr>
        <w:t xml:space="preserve"> </w:t>
      </w:r>
      <w:r w:rsidR="00B7777C">
        <w:t>Hvers kyns efni eða hlutir sem handhafi úrgangs ákveður að losa sig við, ætlar að losa sig við eða er gert að losa sig við.</w:t>
      </w:r>
    </w:p>
    <w:p w:rsidR="00B7777C" w:rsidRDefault="00B7777C" w:rsidP="004D2685">
      <w:pPr>
        <w:pStyle w:val="2-Greinnr"/>
      </w:pPr>
    </w:p>
    <w:p w:rsidR="00E45828" w:rsidRDefault="00815831" w:rsidP="004D2685">
      <w:pPr>
        <w:pStyle w:val="2-Greinnr"/>
      </w:pPr>
      <w:r>
        <w:t>2</w:t>
      </w:r>
      <w:r w:rsidR="0041063A">
        <w:t>. gr.</w:t>
      </w:r>
    </w:p>
    <w:p w:rsidR="00E45828" w:rsidRDefault="00E45828" w:rsidP="008B54BB">
      <w:pPr>
        <w:pStyle w:val="3-Almennurtexti"/>
      </w:pPr>
      <w:r>
        <w:t>Eftirfarandi breytingar verða á 4. gr. reglugerðarinnar:</w:t>
      </w:r>
    </w:p>
    <w:p w:rsidR="000068EF" w:rsidRDefault="000068EF" w:rsidP="008B54BB">
      <w:pPr>
        <w:pStyle w:val="3-Almennurtexti"/>
        <w:numPr>
          <w:ilvl w:val="0"/>
          <w:numId w:val="26"/>
        </w:numPr>
      </w:pPr>
      <w:r>
        <w:t xml:space="preserve">b. liður 1. mgr. fellur brott. </w:t>
      </w:r>
    </w:p>
    <w:p w:rsidR="000068EF" w:rsidRDefault="000068EF" w:rsidP="008B54BB">
      <w:pPr>
        <w:pStyle w:val="3-Almennurtexti"/>
        <w:numPr>
          <w:ilvl w:val="0"/>
          <w:numId w:val="26"/>
        </w:numPr>
      </w:pPr>
      <w:r>
        <w:t>Við 2. mgr. bæt</w:t>
      </w:r>
      <w:r w:rsidR="004D2685">
        <w:t>ast</w:t>
      </w:r>
      <w:r>
        <w:t xml:space="preserve"> þrír nýir stafliðir, d.-f. liðir, svohljóðandi: </w:t>
      </w:r>
    </w:p>
    <w:p w:rsidR="000068EF" w:rsidRDefault="000068EF" w:rsidP="008B54BB">
      <w:pPr>
        <w:pStyle w:val="3-Almennurtexti"/>
        <w:numPr>
          <w:ilvl w:val="2"/>
          <w:numId w:val="26"/>
        </w:numPr>
      </w:pPr>
      <w:r>
        <w:t xml:space="preserve">halda skrá yfir framleiðendur og innflytjendur, sbr. 10. gr. </w:t>
      </w:r>
    </w:p>
    <w:p w:rsidR="000068EF" w:rsidRDefault="000068EF" w:rsidP="008B54BB">
      <w:pPr>
        <w:pStyle w:val="3-Almennurtexti"/>
        <w:numPr>
          <w:ilvl w:val="2"/>
          <w:numId w:val="26"/>
        </w:numPr>
      </w:pPr>
      <w:r>
        <w:t>hafa eftirlit með skyldum söluaðila, sbr. 3. mgr. 8. gr.</w:t>
      </w:r>
    </w:p>
    <w:p w:rsidR="000068EF" w:rsidRDefault="000068EF" w:rsidP="008B54BB">
      <w:pPr>
        <w:pStyle w:val="3-Almennurtexti"/>
        <w:numPr>
          <w:ilvl w:val="2"/>
          <w:numId w:val="26"/>
        </w:numPr>
      </w:pPr>
      <w:r>
        <w:t>hafa eftirlit með framleiðendum og innflyt</w:t>
      </w:r>
      <w:r w:rsidR="0065689A">
        <w:t>jendum, sbr. 11. gr.</w:t>
      </w:r>
      <w:r w:rsidR="00D65CCF">
        <w:t xml:space="preserve">, </w:t>
      </w:r>
      <w:r>
        <w:t>og hjá þeim aðilum sem ekki hafa starfsleyfi frá heilbrigðisnefnd</w:t>
      </w:r>
      <w:r w:rsidR="00D65CCF">
        <w:t>, sbr. 4. mgr. 5. gr.</w:t>
      </w:r>
    </w:p>
    <w:p w:rsidR="008C2962" w:rsidRDefault="008C2962" w:rsidP="008C2962">
      <w:pPr>
        <w:pStyle w:val="3-Almennurtexti"/>
        <w:numPr>
          <w:ilvl w:val="0"/>
          <w:numId w:val="26"/>
        </w:numPr>
      </w:pPr>
      <w:r>
        <w:t xml:space="preserve">c. liður 3. mgr. fellur brott. </w:t>
      </w:r>
    </w:p>
    <w:p w:rsidR="00E45828" w:rsidRDefault="00E45828" w:rsidP="00533A9D">
      <w:pPr>
        <w:pStyle w:val="Default"/>
        <w:rPr>
          <w:rFonts w:asciiTheme="minorHAnsi" w:hAnsiTheme="minorHAnsi"/>
        </w:rPr>
      </w:pPr>
    </w:p>
    <w:p w:rsidR="00E45828" w:rsidRDefault="00815831" w:rsidP="004D2685">
      <w:pPr>
        <w:pStyle w:val="2-Greinnr"/>
      </w:pPr>
      <w:r>
        <w:t>3</w:t>
      </w:r>
      <w:r w:rsidR="00E45828">
        <w:t>. gr.</w:t>
      </w:r>
    </w:p>
    <w:p w:rsidR="005938E2" w:rsidRDefault="005938E2" w:rsidP="008B54BB">
      <w:pPr>
        <w:pStyle w:val="3-Almennurtexti"/>
      </w:pPr>
      <w:r>
        <w:t>Eftirfarandi breytingar verða á 5. gr. reglugerðarinnar:</w:t>
      </w:r>
    </w:p>
    <w:p w:rsidR="005938E2" w:rsidRDefault="00427AE1" w:rsidP="008B54BB">
      <w:pPr>
        <w:pStyle w:val="3-Almennurtexti"/>
        <w:numPr>
          <w:ilvl w:val="0"/>
          <w:numId w:val="27"/>
        </w:numPr>
      </w:pPr>
      <w:r>
        <w:t>2. mgr.</w:t>
      </w:r>
      <w:r w:rsidR="00E45828">
        <w:t xml:space="preserve"> fellur brott.</w:t>
      </w:r>
    </w:p>
    <w:p w:rsidR="00E45828" w:rsidRDefault="00427AE1" w:rsidP="008B54BB">
      <w:pPr>
        <w:pStyle w:val="3-Almennurtexti"/>
        <w:numPr>
          <w:ilvl w:val="0"/>
          <w:numId w:val="27"/>
        </w:numPr>
      </w:pPr>
      <w:r>
        <w:t xml:space="preserve">c - liður </w:t>
      </w:r>
      <w:r w:rsidR="00E45828">
        <w:t xml:space="preserve">3. mgr. fellur brott. </w:t>
      </w:r>
    </w:p>
    <w:p w:rsidR="00E45828" w:rsidRDefault="00E45828" w:rsidP="00533A9D">
      <w:pPr>
        <w:pStyle w:val="Default"/>
        <w:rPr>
          <w:rFonts w:asciiTheme="minorHAnsi" w:hAnsiTheme="minorHAnsi"/>
        </w:rPr>
      </w:pPr>
      <w:r>
        <w:rPr>
          <w:rFonts w:asciiTheme="minorHAnsi" w:hAnsiTheme="minorHAnsi"/>
        </w:rPr>
        <w:t xml:space="preserve"> </w:t>
      </w:r>
    </w:p>
    <w:p w:rsidR="00E45828" w:rsidRDefault="00815831" w:rsidP="004D2685">
      <w:pPr>
        <w:pStyle w:val="2-Greinnr"/>
      </w:pPr>
      <w:r>
        <w:t>4</w:t>
      </w:r>
      <w:r w:rsidR="00E45828">
        <w:t xml:space="preserve">. gr. </w:t>
      </w:r>
    </w:p>
    <w:p w:rsidR="00E45828" w:rsidRDefault="00F731A9" w:rsidP="008B54BB">
      <w:pPr>
        <w:pStyle w:val="3-Almennurtexti"/>
      </w:pPr>
      <w:r>
        <w:t>10. gr. reglugerðarinnar orða</w:t>
      </w:r>
      <w:r w:rsidR="00E45828">
        <w:t xml:space="preserve">st svo:  </w:t>
      </w:r>
    </w:p>
    <w:p w:rsidR="00E45828" w:rsidRPr="00E45828" w:rsidRDefault="00E45828" w:rsidP="008B54BB">
      <w:pPr>
        <w:pStyle w:val="2-Greinafyrirsgnskletur"/>
        <w:rPr>
          <w:sz w:val="22"/>
        </w:rPr>
      </w:pPr>
      <w:r>
        <w:t xml:space="preserve">Skrá yfir framleiðendur og innflytjendur. </w:t>
      </w:r>
    </w:p>
    <w:p w:rsidR="00E45828" w:rsidRDefault="00E45828" w:rsidP="004D2685">
      <w:pPr>
        <w:pStyle w:val="3-Almennurtexti"/>
        <w:ind w:firstLine="312"/>
        <w:rPr>
          <w:lang w:eastAsia="is-IS"/>
        </w:rPr>
      </w:pPr>
      <w:r>
        <w:rPr>
          <w:lang w:eastAsia="is-IS"/>
        </w:rPr>
        <w:t>Umhverfisstofnun skal halda skrá yfir framleiðendur og innflytjendur rafhlaðna og raf</w:t>
      </w:r>
      <w:r w:rsidR="002C518B">
        <w:rPr>
          <w:lang w:eastAsia="is-IS"/>
        </w:rPr>
        <w:t>geyma</w:t>
      </w:r>
      <w:r>
        <w:rPr>
          <w:lang w:eastAsia="is-IS"/>
        </w:rPr>
        <w:t>.</w:t>
      </w:r>
    </w:p>
    <w:p w:rsidR="00E45828" w:rsidRDefault="00E45828" w:rsidP="004D2685">
      <w:pPr>
        <w:pStyle w:val="3-Almennurtexti"/>
        <w:ind w:firstLine="312"/>
        <w:rPr>
          <w:lang w:eastAsia="is-IS"/>
        </w:rPr>
      </w:pPr>
      <w:r>
        <w:rPr>
          <w:lang w:eastAsia="is-IS"/>
        </w:rPr>
        <w:t>Skrá yfir framleiðendur og innflytjendur rafhlaðna og rafgeyma skal innihalda eftirfarandi, eftir því sem við á:</w:t>
      </w:r>
    </w:p>
    <w:p w:rsidR="00E45828" w:rsidRDefault="00E45828" w:rsidP="008B54BB">
      <w:pPr>
        <w:pStyle w:val="3-Almennurtexti"/>
        <w:numPr>
          <w:ilvl w:val="0"/>
          <w:numId w:val="28"/>
        </w:numPr>
        <w:rPr>
          <w:lang w:eastAsia="is-IS"/>
        </w:rPr>
      </w:pPr>
      <w:r>
        <w:rPr>
          <w:lang w:eastAsia="is-IS"/>
        </w:rPr>
        <w:t>nafn framleiðanda og innflytjanda og kennitölu hans,</w:t>
      </w:r>
    </w:p>
    <w:p w:rsidR="00E45828" w:rsidRDefault="00E45828" w:rsidP="008B54BB">
      <w:pPr>
        <w:pStyle w:val="3-Almennurtexti"/>
        <w:numPr>
          <w:ilvl w:val="0"/>
          <w:numId w:val="28"/>
        </w:numPr>
        <w:rPr>
          <w:lang w:eastAsia="is-IS"/>
        </w:rPr>
      </w:pPr>
      <w:r>
        <w:rPr>
          <w:lang w:eastAsia="is-IS"/>
        </w:rPr>
        <w:t>heiti fyrirtækis,</w:t>
      </w:r>
    </w:p>
    <w:p w:rsidR="00E45828" w:rsidRDefault="00E45828" w:rsidP="008B54BB">
      <w:pPr>
        <w:pStyle w:val="3-Almennurtexti"/>
        <w:numPr>
          <w:ilvl w:val="0"/>
          <w:numId w:val="28"/>
        </w:numPr>
        <w:rPr>
          <w:lang w:eastAsia="is-IS"/>
        </w:rPr>
      </w:pPr>
      <w:r>
        <w:rPr>
          <w:lang w:eastAsia="is-IS"/>
        </w:rPr>
        <w:t>heimilisfang framleiðanda og innflytjanda, símanúmer og netfang,</w:t>
      </w:r>
    </w:p>
    <w:p w:rsidR="00E45828" w:rsidRDefault="00E45828" w:rsidP="008B54BB">
      <w:pPr>
        <w:pStyle w:val="3-Almennurtexti"/>
        <w:numPr>
          <w:ilvl w:val="0"/>
          <w:numId w:val="28"/>
        </w:numPr>
        <w:rPr>
          <w:lang w:eastAsia="is-IS"/>
        </w:rPr>
      </w:pPr>
      <w:r>
        <w:rPr>
          <w:lang w:eastAsia="is-IS"/>
        </w:rPr>
        <w:t>nafn tengiliðar og netfang hans,</w:t>
      </w:r>
    </w:p>
    <w:p w:rsidR="00E45828" w:rsidRDefault="00E45828" w:rsidP="008B54BB">
      <w:pPr>
        <w:pStyle w:val="3-Almennurtexti"/>
        <w:numPr>
          <w:ilvl w:val="0"/>
          <w:numId w:val="28"/>
        </w:numPr>
        <w:rPr>
          <w:lang w:eastAsia="is-IS"/>
        </w:rPr>
      </w:pPr>
      <w:r>
        <w:rPr>
          <w:lang w:eastAsia="is-IS"/>
        </w:rPr>
        <w:t>upplýsingar um hvaða tegund rafhlaða og rafgeyma framleiðandi og innflytjandi setur á markað, ásamt upplýsingum um vörumerki,</w:t>
      </w:r>
    </w:p>
    <w:p w:rsidR="00E45828" w:rsidRDefault="00E45828" w:rsidP="008B54BB">
      <w:pPr>
        <w:pStyle w:val="3-Almennurtexti"/>
        <w:numPr>
          <w:ilvl w:val="0"/>
          <w:numId w:val="28"/>
        </w:numPr>
        <w:rPr>
          <w:lang w:eastAsia="is-IS"/>
        </w:rPr>
      </w:pPr>
      <w:r>
        <w:rPr>
          <w:lang w:eastAsia="is-IS"/>
        </w:rPr>
        <w:t>dagsetningu skráningar og</w:t>
      </w:r>
    </w:p>
    <w:p w:rsidR="00E45828" w:rsidRDefault="00E45828" w:rsidP="008B54BB">
      <w:pPr>
        <w:pStyle w:val="3-Almennurtexti"/>
        <w:numPr>
          <w:ilvl w:val="0"/>
          <w:numId w:val="28"/>
        </w:numPr>
        <w:rPr>
          <w:lang w:eastAsia="is-IS"/>
        </w:rPr>
      </w:pPr>
      <w:r>
        <w:rPr>
          <w:lang w:eastAsia="is-IS"/>
        </w:rPr>
        <w:t>yfirlýsing</w:t>
      </w:r>
      <w:r w:rsidR="005A4A84">
        <w:rPr>
          <w:lang w:eastAsia="is-IS"/>
        </w:rPr>
        <w:t>u</w:t>
      </w:r>
      <w:r>
        <w:rPr>
          <w:lang w:eastAsia="is-IS"/>
        </w:rPr>
        <w:t xml:space="preserve"> framleiðanda og innflytjanda um að framangreindar upplýsingar séu réttar.</w:t>
      </w:r>
    </w:p>
    <w:p w:rsidR="00E45828" w:rsidRDefault="00E45828" w:rsidP="004D2685">
      <w:pPr>
        <w:pStyle w:val="3-Almennurtexti"/>
        <w:ind w:firstLine="312"/>
        <w:rPr>
          <w:lang w:eastAsia="is-IS"/>
        </w:rPr>
      </w:pPr>
      <w:r>
        <w:rPr>
          <w:lang w:eastAsia="is-IS"/>
        </w:rPr>
        <w:t>Umhverfisstofnun skal uppfæra skrá yfir framleiðendur og innflytjendur rafhlaðna og rafgeyma reglulega, svo sem til að bæta við nýjum framleiðendum og innflytjendum, breyta upplýsingum um framleiðendur og innflytjendur eða afskrá framleiðendur og innflytjendur.</w:t>
      </w:r>
    </w:p>
    <w:p w:rsidR="00E45828" w:rsidRDefault="00E45828" w:rsidP="00B61873">
      <w:pPr>
        <w:pStyle w:val="3-Almennurtexti"/>
      </w:pPr>
    </w:p>
    <w:p w:rsidR="00E45828" w:rsidRDefault="00815831" w:rsidP="004D2685">
      <w:pPr>
        <w:pStyle w:val="2-Greinnr"/>
      </w:pPr>
      <w:r>
        <w:t>5</w:t>
      </w:r>
      <w:r w:rsidR="00E45828">
        <w:t xml:space="preserve">. gr. </w:t>
      </w:r>
    </w:p>
    <w:p w:rsidR="00E45828" w:rsidRDefault="00B61873" w:rsidP="008B54BB">
      <w:pPr>
        <w:pStyle w:val="3-Almennurtexti"/>
      </w:pPr>
      <w:r>
        <w:t>Á eftir 18. gr. kemur ný grein er verður 18. gr. a. svohljóðandi</w:t>
      </w:r>
      <w:r w:rsidR="00E45828">
        <w:t>:</w:t>
      </w:r>
    </w:p>
    <w:p w:rsidR="00E45828" w:rsidRDefault="00E45828" w:rsidP="008B54BB">
      <w:pPr>
        <w:pStyle w:val="2-Greinafyrirsgnskletur"/>
      </w:pPr>
      <w:r>
        <w:t>Eftirlit með framleiðendum og innflytjendum rafhlaðna og rafgeyma.</w:t>
      </w:r>
    </w:p>
    <w:p w:rsidR="00E45828" w:rsidRDefault="00E45828" w:rsidP="00713CF5">
      <w:pPr>
        <w:pStyle w:val="3-Almennurtexti"/>
        <w:ind w:firstLine="312"/>
      </w:pPr>
      <w:r>
        <w:t>Umhverfisstofnun hefur eftirlit með framleiðendum og innflytjendum rafhlaðna og rafgeyma. Eftirlit Umhverfisstofnunar felst m.a. í að:</w:t>
      </w:r>
    </w:p>
    <w:p w:rsidR="00E45828" w:rsidRDefault="00E45828" w:rsidP="00533A9D">
      <w:pPr>
        <w:pStyle w:val="3-Listi123"/>
      </w:pPr>
      <w:r>
        <w:t>seljendur rafhlaðna og rafgeyma taki við notuðum rafhlöðum og rafgeymum á sölu- eða dreifingarstað, sbr. 3. mgr. 8. gr.,</w:t>
      </w:r>
    </w:p>
    <w:p w:rsidR="00E45828" w:rsidRDefault="00E45828" w:rsidP="00533A9D">
      <w:pPr>
        <w:pStyle w:val="3-Listi123"/>
      </w:pPr>
      <w:r>
        <w:t>framleiðendur og innflytjendur rafhlaðna og rafgeyma taki við notuðum rafhlöðum og rafgeymum séu þeir smásöluaðilar, sbr. 3. mgr. 8. gr.,</w:t>
      </w:r>
    </w:p>
    <w:p w:rsidR="00E45828" w:rsidRPr="00413B72" w:rsidRDefault="00E45828" w:rsidP="00533A9D">
      <w:pPr>
        <w:pStyle w:val="3-Listi123"/>
      </w:pPr>
      <w:r>
        <w:lastRenderedPageBreak/>
        <w:t>framleiðendur og innflytjendur rafhlaðna og rafgeyma séu skráðir í skráningarke</w:t>
      </w:r>
      <w:r w:rsidR="00CB394E">
        <w:t>rfi</w:t>
      </w:r>
      <w:r>
        <w:t>, sbr. 10. gr.,</w:t>
      </w:r>
    </w:p>
    <w:p w:rsidR="00E45828" w:rsidRDefault="00E45828" w:rsidP="00533A9D">
      <w:pPr>
        <w:pStyle w:val="3-Listi123"/>
      </w:pPr>
      <w:r>
        <w:t>framleiðendur og innflytjendur rafhlaðna og rafgeyma merki rafhlöður í samræmi við 1. mgr.</w:t>
      </w:r>
      <w:r w:rsidR="00713CF5">
        <w:t xml:space="preserve"> 11. gr. og</w:t>
      </w:r>
      <w:r>
        <w:t xml:space="preserve"> 3. - 5. mgr. 11 gr. Einnig samkvæmt 2. mgr. 11. gr. hjá þeim aðilum sem ekki hafa starfsleyfi frá heilbrigðisnefnd og</w:t>
      </w:r>
    </w:p>
    <w:p w:rsidR="00E45828" w:rsidRPr="00413B72" w:rsidRDefault="00E45828" w:rsidP="00533A9D">
      <w:pPr>
        <w:pStyle w:val="3-Listi123"/>
      </w:pPr>
      <w:r>
        <w:t>framfylgja banni skv. 5. gr. hjá þeim aðilum sem ekki hafa starfsleyfi frá heilbrigðisnefnd.</w:t>
      </w:r>
    </w:p>
    <w:p w:rsidR="00E45828" w:rsidRDefault="00E45828" w:rsidP="00713CF5">
      <w:pPr>
        <w:pStyle w:val="3-Almennurtexti"/>
        <w:ind w:firstLine="312"/>
      </w:pPr>
      <w:r>
        <w:t>Umhverfisstofnun er heimilt að óska eftir upplýsingum frá Tollstjóra og Ríkisskattstjóra um heildarmagn, magn í einstökum flokkum, sbr. 34. gr. laga nr. 55/2003 um meðhöndlun úrgangs, og magn frá einstökum framleiðendum og innflytjendum rafhlaðna og rafgeyma vegna framleiðslu og innflutnings á rafhlöðum og rafgeymum sem falla undir áðurnefnd lög. Ákvæði</w:t>
      </w:r>
      <w:r w:rsidR="003675FA">
        <w:t xml:space="preserve"> </w:t>
      </w:r>
      <w:r>
        <w:t>188. gr. tollalaga, nr. 88/2005, og</w:t>
      </w:r>
      <w:r w:rsidR="003675FA">
        <w:t xml:space="preserve"> </w:t>
      </w:r>
      <w:r>
        <w:t>117. gr. laga um tekjuskatt, nr. 90/2003, skulu ekki vera því til fyrirstöðu að starfsmenn Tollstjóra og Ríkisskattstjóra veiti Umhverfisstofnun upplýsingar samkvæmt þessari grein.</w:t>
      </w:r>
    </w:p>
    <w:p w:rsidR="00E45828" w:rsidRDefault="00E45828" w:rsidP="00713CF5">
      <w:pPr>
        <w:pStyle w:val="3-Almennurtexti"/>
        <w:ind w:firstLine="312"/>
      </w:pPr>
      <w:r>
        <w:t>Til að sannreyna framleiðslu-, innflutnings- og sölumagn rafhlaðna og rafgeyma er Umhverfisstofnun heimilt að óska eftir gögnum um sölu rafhlaðna og rafgeyma úr bókhaldi framleiðanda og innflytjanda. Löggiltur endurskoðandi skal staðfesta með undirskrift sinni að gögn og upplýsingar skv. 1. málsl. séu réttar. Skylt er að veita aðgang að umbeðnum gögnum innan 14 daga frá því að þeirra er óskað.</w:t>
      </w:r>
    </w:p>
    <w:p w:rsidR="00E45828" w:rsidRDefault="00E45828" w:rsidP="008B54BB">
      <w:pPr>
        <w:pStyle w:val="3-Almennurtexti"/>
      </w:pPr>
      <w:r>
        <w:tab/>
        <w:t>Umhverfisstofnun er bundin þagnarskyldu um atriði er varða framleiðslu- og verslunarleynd. Sama gildir um atriði sem hún fær vitneskju um og leynt skulu fara samkvæmt lögum og eðli máls.</w:t>
      </w:r>
    </w:p>
    <w:p w:rsidR="00E45828" w:rsidRDefault="00E45828" w:rsidP="00B7777C">
      <w:pPr>
        <w:pStyle w:val="3-Almennurtexti"/>
      </w:pPr>
    </w:p>
    <w:p w:rsidR="009D597B" w:rsidRDefault="009D597B" w:rsidP="009D597B">
      <w:pPr>
        <w:pStyle w:val="2-Greinnr"/>
      </w:pPr>
      <w:r>
        <w:t xml:space="preserve">6. gr. </w:t>
      </w:r>
    </w:p>
    <w:p w:rsidR="009D597B" w:rsidRDefault="009D597B" w:rsidP="00B7777C">
      <w:pPr>
        <w:pStyle w:val="3-Almennurtexti"/>
      </w:pPr>
      <w:r>
        <w:t>Við reglugerðina bætist við ákvæði til bráðabirgða svohljóðandi:</w:t>
      </w:r>
    </w:p>
    <w:p w:rsidR="009D597B" w:rsidRDefault="009D597B" w:rsidP="009D597B">
      <w:pPr>
        <w:pStyle w:val="3-Almennurtexti"/>
        <w:ind w:firstLine="312"/>
      </w:pPr>
      <w:r>
        <w:t>Þrátt fyrir a. lið 1. mgr. 5. gr. er heimilt að selja hnapparafhlöður sem innihalda minna en 2% af kvikasilfri miðað við þyngd og sem settar hafa verið í sölu við útgáfu reglugerðar þessarar, til 31. desember 2016.</w:t>
      </w:r>
    </w:p>
    <w:p w:rsidR="009D597B" w:rsidRDefault="009D597B" w:rsidP="009D597B">
      <w:pPr>
        <w:pStyle w:val="3-Almennurtexti"/>
        <w:ind w:firstLine="312"/>
      </w:pPr>
      <w:r>
        <w:t>Þrátt fyrir b. lið 1. mgr. 5. gr. gildir bannið ekki um færanlegar rafhlöður eða rafgeyma sem ætluð eru til nota í rafknúin handverkfæri til 31. desember 2016. Heimilt  er að selja framangreindar rafhlöður eða rafgeyma sem settar hafa verið</w:t>
      </w:r>
      <w:r w:rsidR="00FB48BD">
        <w:t xml:space="preserve"> í sölu fyrir 31. desember 2016</w:t>
      </w:r>
      <w:r>
        <w:t xml:space="preserve"> til 31. desember 2017.</w:t>
      </w:r>
    </w:p>
    <w:p w:rsidR="009D597B" w:rsidRDefault="009D597B" w:rsidP="00B7777C">
      <w:pPr>
        <w:pStyle w:val="3-Almennurtexti"/>
      </w:pPr>
    </w:p>
    <w:p w:rsidR="00B31AB2" w:rsidRDefault="009D597B" w:rsidP="004D2685">
      <w:pPr>
        <w:pStyle w:val="2-Greinnr"/>
      </w:pPr>
      <w:r>
        <w:t>7</w:t>
      </w:r>
      <w:r w:rsidR="00B31AB2">
        <w:t xml:space="preserve">. gr. </w:t>
      </w:r>
    </w:p>
    <w:p w:rsidR="00814E4E" w:rsidRDefault="00814E4E" w:rsidP="008B54BB">
      <w:pPr>
        <w:pStyle w:val="2-Greinafyrirsgnskletur"/>
      </w:pPr>
      <w:r>
        <w:t>Innleiðing</w:t>
      </w:r>
      <w:r w:rsidR="00974B54">
        <w:t>.</w:t>
      </w:r>
    </w:p>
    <w:p w:rsidR="00B31AB2" w:rsidRDefault="00814E4E" w:rsidP="00992D95">
      <w:pPr>
        <w:pStyle w:val="3-Almennurtexti"/>
        <w:ind w:firstLine="312"/>
      </w:pPr>
      <w:r>
        <w:t>Reglugerð þessi er sett til innleiðingar á t</w:t>
      </w:r>
      <w:r w:rsidR="00B31AB2">
        <w:t xml:space="preserve">ilskipun </w:t>
      </w:r>
      <w:r w:rsidR="005B0570">
        <w:t>Evrópuþingsins og ráðsins 2013/56/ESB frá 20. nóvember 2013 um breytingu á tilskipun Evrópuþingsins og ráðsins 2006/66/EB um rafhlöður og rafgeyma varðandi markaðssetningu færanlegra rafhlaðna og rafgeyma sem innihalda kadmíum ætlað til notkunar í snúrulausum verkfærum og hnapprafhlöðum með lágt kvikasilfursinnihald</w:t>
      </w:r>
      <w:r w:rsidR="00475FB4">
        <w:t>,</w:t>
      </w:r>
      <w:r w:rsidR="005B0570">
        <w:t xml:space="preserve"> og sem fellir niður ákvörðun framkvæmdastjórnarinnar 20</w:t>
      </w:r>
      <w:r w:rsidR="00475FB4">
        <w:t>0</w:t>
      </w:r>
      <w:r w:rsidR="005B0570">
        <w:t>9/603/EB.</w:t>
      </w:r>
    </w:p>
    <w:p w:rsidR="005B0570" w:rsidRDefault="005B0570" w:rsidP="00533A9D">
      <w:pPr>
        <w:pStyle w:val="3-Listi123"/>
        <w:numPr>
          <w:ilvl w:val="0"/>
          <w:numId w:val="0"/>
        </w:numPr>
        <w:ind w:left="757"/>
      </w:pPr>
    </w:p>
    <w:p w:rsidR="00E45828" w:rsidRDefault="009D597B" w:rsidP="004D2685">
      <w:pPr>
        <w:pStyle w:val="2-Greinnr"/>
      </w:pPr>
      <w:r>
        <w:t>8</w:t>
      </w:r>
      <w:r w:rsidR="00E45828">
        <w:t>. gr.</w:t>
      </w:r>
    </w:p>
    <w:p w:rsidR="00E45828" w:rsidRDefault="00E45828" w:rsidP="008B54BB">
      <w:pPr>
        <w:pStyle w:val="2-Greinafyrirsgnskletur"/>
      </w:pPr>
      <w:r>
        <w:t>Gildistaka</w:t>
      </w:r>
      <w:r w:rsidR="00974B54">
        <w:t>.</w:t>
      </w:r>
    </w:p>
    <w:p w:rsidR="0040778F" w:rsidRPr="0040778F" w:rsidRDefault="00E45828" w:rsidP="00992D95">
      <w:pPr>
        <w:pStyle w:val="3-Almennurtexti"/>
        <w:ind w:firstLine="312"/>
      </w:pPr>
      <w:r w:rsidRPr="0040778F">
        <w:t xml:space="preserve">Reglugerð þessi er sett með stoð í </w:t>
      </w:r>
      <w:r w:rsidR="00CB394E">
        <w:t xml:space="preserve">y. lið </w:t>
      </w:r>
      <w:r w:rsidRPr="0040778F">
        <w:t>43. gr.</w:t>
      </w:r>
      <w:r w:rsidR="00CB394E">
        <w:t>,</w:t>
      </w:r>
      <w:r w:rsidRPr="0040778F">
        <w:t xml:space="preserve"> sbr.  33.-37. gr. laga nr. 55/2003, um meðhöndlun ú</w:t>
      </w:r>
      <w:r w:rsidR="00CB394E">
        <w:t xml:space="preserve">rgangs, </w:t>
      </w:r>
      <w:r w:rsidRPr="0040778F">
        <w:t xml:space="preserve">og </w:t>
      </w:r>
      <w:r w:rsidR="00DF5B18">
        <w:t>1. tölul. 1. mgr. 11. gr. efnalaga nr. 61/2013</w:t>
      </w:r>
      <w:r w:rsidRPr="0040778F">
        <w:t>.</w:t>
      </w:r>
      <w:r w:rsidR="0017694E" w:rsidRPr="0040778F">
        <w:t xml:space="preserve"> </w:t>
      </w:r>
    </w:p>
    <w:p w:rsidR="0040778F" w:rsidRDefault="0040778F" w:rsidP="00992D95">
      <w:pPr>
        <w:pStyle w:val="3-Almennurtexti"/>
        <w:ind w:firstLine="312"/>
      </w:pPr>
      <w:r>
        <w:t>Jafnframt er reglugerðin sett að höfðu samráði við Samband íslenskra sveitarfélaga</w:t>
      </w:r>
      <w:r w:rsidR="00CB394E">
        <w:t xml:space="preserve"> og hlutaðeigandi haghafa</w:t>
      </w:r>
      <w:r>
        <w:t xml:space="preserve">, sbr. ákvæði </w:t>
      </w:r>
      <w:r w:rsidR="00CB394E">
        <w:t>1. mgr. 4</w:t>
      </w:r>
      <w:r>
        <w:t>3. laga nr. 55/2003, um meðhöndlun úrgangs</w:t>
      </w:r>
      <w:r w:rsidR="00DF5B18">
        <w:t xml:space="preserve"> og 2. mgr. 11. gr. efnalaga nr. 61/3013</w:t>
      </w:r>
      <w:r>
        <w:t>.</w:t>
      </w:r>
    </w:p>
    <w:p w:rsidR="00E45828" w:rsidRDefault="00E45828" w:rsidP="00992D95">
      <w:pPr>
        <w:pStyle w:val="3-Almennurtexti"/>
        <w:ind w:firstLine="312"/>
      </w:pPr>
      <w:r>
        <w:t>Reglugerðin öðlast þegar gildi.</w:t>
      </w:r>
    </w:p>
    <w:p w:rsidR="00E45828" w:rsidRDefault="00E45828" w:rsidP="00533A9D">
      <w:pPr>
        <w:pStyle w:val="NormalWeb"/>
        <w:shd w:val="clear" w:color="auto" w:fill="FFFFFF"/>
        <w:rPr>
          <w:rFonts w:asciiTheme="minorHAnsi" w:hAnsiTheme="minorHAnsi"/>
          <w:color w:val="000000"/>
        </w:rPr>
      </w:pPr>
    </w:p>
    <w:p w:rsidR="00EC4769" w:rsidRDefault="00EC4769" w:rsidP="008B54BB">
      <w:pPr>
        <w:pStyle w:val="4-UndirskrVEL"/>
      </w:pPr>
      <w:r>
        <w:t xml:space="preserve">Umhverfis- og auðlindaráðuneytinu, </w:t>
      </w:r>
      <w:r w:rsidR="00815831">
        <w:t>nóvember</w:t>
      </w:r>
      <w:r>
        <w:t xml:space="preserve"> 2015.</w:t>
      </w:r>
    </w:p>
    <w:p w:rsidR="00EC4769" w:rsidRDefault="00EC4769" w:rsidP="008B54BB">
      <w:pPr>
        <w:pStyle w:val="3-Almennurtexti"/>
      </w:pPr>
    </w:p>
    <w:p w:rsidR="008730F6" w:rsidRPr="00E45828" w:rsidRDefault="008730F6" w:rsidP="00533A9D"/>
    <w:sectPr w:rsidR="008730F6" w:rsidRPr="00E45828" w:rsidSect="0015427F">
      <w:headerReference w:type="default" r:id="rId8"/>
      <w:footerReference w:type="default" r:id="rId9"/>
      <w:pgSz w:w="11906" w:h="16838" w:code="9"/>
      <w:pgMar w:top="2495" w:right="1758" w:bottom="1361" w:left="164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23" w:rsidRDefault="007F2A23" w:rsidP="00B12E31">
      <w:r>
        <w:separator/>
      </w:r>
    </w:p>
  </w:endnote>
  <w:endnote w:type="continuationSeparator" w:id="0">
    <w:p w:rsidR="007F2A23" w:rsidRDefault="007F2A23" w:rsidP="00B1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25003"/>
      <w:docPartObj>
        <w:docPartGallery w:val="Page Numbers (Bottom of Page)"/>
        <w:docPartUnique/>
      </w:docPartObj>
    </w:sdtPr>
    <w:sdtEndPr>
      <w:rPr>
        <w:noProof/>
        <w:sz w:val="20"/>
      </w:rPr>
    </w:sdtEndPr>
    <w:sdtContent>
      <w:p w:rsidR="0017694E" w:rsidRPr="0017694E" w:rsidRDefault="0017694E">
        <w:pPr>
          <w:pStyle w:val="Footer"/>
          <w:jc w:val="right"/>
          <w:rPr>
            <w:sz w:val="20"/>
          </w:rPr>
        </w:pPr>
        <w:r w:rsidRPr="0017694E">
          <w:rPr>
            <w:sz w:val="20"/>
          </w:rPr>
          <w:fldChar w:fldCharType="begin"/>
        </w:r>
        <w:r w:rsidRPr="0017694E">
          <w:rPr>
            <w:sz w:val="20"/>
          </w:rPr>
          <w:instrText>PAGE   \* MERGEFORMAT</w:instrText>
        </w:r>
        <w:r w:rsidRPr="0017694E">
          <w:rPr>
            <w:sz w:val="20"/>
          </w:rPr>
          <w:fldChar w:fldCharType="separate"/>
        </w:r>
        <w:r w:rsidR="00F259FC">
          <w:rPr>
            <w:noProof/>
            <w:sz w:val="20"/>
          </w:rPr>
          <w:t>2</w:t>
        </w:r>
        <w:r w:rsidRPr="0017694E">
          <w:rPr>
            <w:noProof/>
            <w:sz w:val="20"/>
          </w:rPr>
          <w:fldChar w:fldCharType="end"/>
        </w:r>
      </w:p>
    </w:sdtContent>
  </w:sdt>
  <w:p w:rsidR="001B7C38" w:rsidRDefault="001B7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23" w:rsidRDefault="007F2A23" w:rsidP="00B12E31">
      <w:r>
        <w:separator/>
      </w:r>
    </w:p>
  </w:footnote>
  <w:footnote w:type="continuationSeparator" w:id="0">
    <w:p w:rsidR="007F2A23" w:rsidRDefault="007F2A23" w:rsidP="00B1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C7" w:rsidRDefault="00F259FC" w:rsidP="00A472C7">
    <w:pPr>
      <w:pStyle w:val="Header"/>
      <w:tabs>
        <w:tab w:val="right" w:pos="7938"/>
      </w:tabs>
    </w:pPr>
    <w:sdt>
      <w:sdtPr>
        <w:id w:val="-155985782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DA7944">
      <w:t xml:space="preserve">Drög </w:t>
    </w:r>
    <w:r w:rsidR="002C518B">
      <w:t>23</w:t>
    </w:r>
    <w:r w:rsidR="00185A1C">
      <w:t>.10.2015</w:t>
    </w:r>
  </w:p>
  <w:p w:rsidR="00CE097C" w:rsidRDefault="00A472C7" w:rsidP="008B54BB">
    <w:pPr>
      <w:pStyle w:val="5-Nmerogdagsetninghau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224"/>
    <w:multiLevelType w:val="multilevel"/>
    <w:tmpl w:val="86EEBB86"/>
    <w:styleLink w:val="Listi-nmerau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A53AA9"/>
    <w:multiLevelType w:val="hybridMultilevel"/>
    <w:tmpl w:val="161CADD2"/>
    <w:lvl w:ilvl="0" w:tplc="B60C5974">
      <w:start w:val="1"/>
      <w:numFmt w:val="low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nsid w:val="11063553"/>
    <w:multiLevelType w:val="hybridMultilevel"/>
    <w:tmpl w:val="C2A6E718"/>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nsid w:val="18691F54"/>
    <w:multiLevelType w:val="hybridMultilevel"/>
    <w:tmpl w:val="C2408232"/>
    <w:lvl w:ilvl="0" w:tplc="396C3ECE">
      <w:start w:val="1"/>
      <w:numFmt w:val="lowerRoman"/>
      <w:lvlText w:val="%1)"/>
      <w:lvlJc w:val="righ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nsid w:val="1B485D0D"/>
    <w:multiLevelType w:val="multilevel"/>
    <w:tmpl w:val="F9ACF9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1B5C60A8"/>
    <w:multiLevelType w:val="hybridMultilevel"/>
    <w:tmpl w:val="A9FE0B98"/>
    <w:lvl w:ilvl="0" w:tplc="040F001B">
      <w:start w:val="1"/>
      <w:numFmt w:val="lowerRoman"/>
      <w:lvlText w:val="%1."/>
      <w:lvlJc w:val="righ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6">
    <w:nsid w:val="1F7910DE"/>
    <w:multiLevelType w:val="hybridMultilevel"/>
    <w:tmpl w:val="D8FCC9CC"/>
    <w:lvl w:ilvl="0" w:tplc="93C47174">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7">
    <w:nsid w:val="23E8355F"/>
    <w:multiLevelType w:val="hybridMultilevel"/>
    <w:tmpl w:val="EA9845EC"/>
    <w:lvl w:ilvl="0" w:tplc="040F0019">
      <w:start w:val="1"/>
      <w:numFmt w:val="lowerLetter"/>
      <w:lvlText w:val="%1."/>
      <w:lvlJc w:val="left"/>
      <w:pPr>
        <w:ind w:left="1117" w:hanging="360"/>
      </w:pPr>
    </w:lvl>
    <w:lvl w:ilvl="1" w:tplc="040F0019">
      <w:start w:val="1"/>
      <w:numFmt w:val="lowerLetter"/>
      <w:lvlText w:val="%2."/>
      <w:lvlJc w:val="left"/>
      <w:pPr>
        <w:ind w:left="1837" w:hanging="360"/>
      </w:pPr>
    </w:lvl>
    <w:lvl w:ilvl="2" w:tplc="8F0066CC">
      <w:start w:val="4"/>
      <w:numFmt w:val="lowerLetter"/>
      <w:lvlText w:val="%3)"/>
      <w:lvlJc w:val="left"/>
      <w:pPr>
        <w:ind w:left="2737" w:hanging="360"/>
      </w:pPr>
      <w:rPr>
        <w:rFonts w:hint="default"/>
      </w:rPr>
    </w:lvl>
    <w:lvl w:ilvl="3" w:tplc="040F000F">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8">
    <w:nsid w:val="2956003E"/>
    <w:multiLevelType w:val="multilevel"/>
    <w:tmpl w:val="CC1E1C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CBC6C3B"/>
    <w:multiLevelType w:val="hybridMultilevel"/>
    <w:tmpl w:val="F1D2CBB2"/>
    <w:lvl w:ilvl="0" w:tplc="45B6B47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31CE599C"/>
    <w:multiLevelType w:val="multilevel"/>
    <w:tmpl w:val="EEB401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7D4B59"/>
    <w:multiLevelType w:val="hybridMultilevel"/>
    <w:tmpl w:val="98881AE6"/>
    <w:lvl w:ilvl="0" w:tplc="040F001B">
      <w:start w:val="1"/>
      <w:numFmt w:val="lowerRoman"/>
      <w:lvlText w:val="%1."/>
      <w:lvlJc w:val="righ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2">
    <w:nsid w:val="45A45EFC"/>
    <w:multiLevelType w:val="hybridMultilevel"/>
    <w:tmpl w:val="D23A8D88"/>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3">
    <w:nsid w:val="4B3E5C0C"/>
    <w:multiLevelType w:val="hybridMultilevel"/>
    <w:tmpl w:val="0DD4E8C0"/>
    <w:lvl w:ilvl="0" w:tplc="303CFBE8">
      <w:start w:val="1"/>
      <w:numFmt w:val="lowerRoman"/>
      <w:lvlText w:val="%1."/>
      <w:lvlJc w:val="right"/>
      <w:pPr>
        <w:ind w:left="1712" w:hanging="360"/>
      </w:pPr>
    </w:lvl>
    <w:lvl w:ilvl="1" w:tplc="040F0019" w:tentative="1">
      <w:start w:val="1"/>
      <w:numFmt w:val="lowerLetter"/>
      <w:lvlText w:val="%2."/>
      <w:lvlJc w:val="left"/>
      <w:pPr>
        <w:ind w:left="2432" w:hanging="360"/>
      </w:pPr>
    </w:lvl>
    <w:lvl w:ilvl="2" w:tplc="040F001B" w:tentative="1">
      <w:start w:val="1"/>
      <w:numFmt w:val="lowerRoman"/>
      <w:lvlText w:val="%3."/>
      <w:lvlJc w:val="right"/>
      <w:pPr>
        <w:ind w:left="3152" w:hanging="180"/>
      </w:pPr>
    </w:lvl>
    <w:lvl w:ilvl="3" w:tplc="040F000F" w:tentative="1">
      <w:start w:val="1"/>
      <w:numFmt w:val="decimal"/>
      <w:lvlText w:val="%4."/>
      <w:lvlJc w:val="left"/>
      <w:pPr>
        <w:ind w:left="3872" w:hanging="360"/>
      </w:pPr>
    </w:lvl>
    <w:lvl w:ilvl="4" w:tplc="040F0019" w:tentative="1">
      <w:start w:val="1"/>
      <w:numFmt w:val="lowerLetter"/>
      <w:lvlText w:val="%5."/>
      <w:lvlJc w:val="left"/>
      <w:pPr>
        <w:ind w:left="4592" w:hanging="360"/>
      </w:pPr>
    </w:lvl>
    <w:lvl w:ilvl="5" w:tplc="040F001B" w:tentative="1">
      <w:start w:val="1"/>
      <w:numFmt w:val="lowerRoman"/>
      <w:lvlText w:val="%6."/>
      <w:lvlJc w:val="right"/>
      <w:pPr>
        <w:ind w:left="5312" w:hanging="180"/>
      </w:pPr>
    </w:lvl>
    <w:lvl w:ilvl="6" w:tplc="040F000F" w:tentative="1">
      <w:start w:val="1"/>
      <w:numFmt w:val="decimal"/>
      <w:lvlText w:val="%7."/>
      <w:lvlJc w:val="left"/>
      <w:pPr>
        <w:ind w:left="6032" w:hanging="360"/>
      </w:pPr>
    </w:lvl>
    <w:lvl w:ilvl="7" w:tplc="040F0019" w:tentative="1">
      <w:start w:val="1"/>
      <w:numFmt w:val="lowerLetter"/>
      <w:lvlText w:val="%8."/>
      <w:lvlJc w:val="left"/>
      <w:pPr>
        <w:ind w:left="6752" w:hanging="360"/>
      </w:pPr>
    </w:lvl>
    <w:lvl w:ilvl="8" w:tplc="040F001B" w:tentative="1">
      <w:start w:val="1"/>
      <w:numFmt w:val="lowerRoman"/>
      <w:lvlText w:val="%9."/>
      <w:lvlJc w:val="right"/>
      <w:pPr>
        <w:ind w:left="7472" w:hanging="180"/>
      </w:pPr>
    </w:lvl>
  </w:abstractNum>
  <w:abstractNum w:abstractNumId="14">
    <w:nsid w:val="54E652CB"/>
    <w:multiLevelType w:val="hybridMultilevel"/>
    <w:tmpl w:val="50A061F6"/>
    <w:lvl w:ilvl="0" w:tplc="040F0017">
      <w:start w:val="1"/>
      <w:numFmt w:val="lowerLetter"/>
      <w:lvlText w:val="%1)"/>
      <w:lvlJc w:val="left"/>
      <w:pPr>
        <w:ind w:left="757" w:hanging="360"/>
      </w:pPr>
    </w:lvl>
    <w:lvl w:ilvl="1" w:tplc="040F0019" w:tentative="1">
      <w:start w:val="1"/>
      <w:numFmt w:val="lowerLetter"/>
      <w:lvlText w:val="%2."/>
      <w:lvlJc w:val="left"/>
      <w:pPr>
        <w:ind w:left="2461" w:hanging="360"/>
      </w:pPr>
    </w:lvl>
    <w:lvl w:ilvl="2" w:tplc="040F001B" w:tentative="1">
      <w:start w:val="1"/>
      <w:numFmt w:val="lowerRoman"/>
      <w:lvlText w:val="%3."/>
      <w:lvlJc w:val="right"/>
      <w:pPr>
        <w:ind w:left="3181" w:hanging="180"/>
      </w:pPr>
    </w:lvl>
    <w:lvl w:ilvl="3" w:tplc="040F000F" w:tentative="1">
      <w:start w:val="1"/>
      <w:numFmt w:val="decimal"/>
      <w:lvlText w:val="%4."/>
      <w:lvlJc w:val="left"/>
      <w:pPr>
        <w:ind w:left="3901" w:hanging="360"/>
      </w:pPr>
    </w:lvl>
    <w:lvl w:ilvl="4" w:tplc="040F0019" w:tentative="1">
      <w:start w:val="1"/>
      <w:numFmt w:val="lowerLetter"/>
      <w:lvlText w:val="%5."/>
      <w:lvlJc w:val="left"/>
      <w:pPr>
        <w:ind w:left="4621" w:hanging="360"/>
      </w:pPr>
    </w:lvl>
    <w:lvl w:ilvl="5" w:tplc="040F001B" w:tentative="1">
      <w:start w:val="1"/>
      <w:numFmt w:val="lowerRoman"/>
      <w:lvlText w:val="%6."/>
      <w:lvlJc w:val="right"/>
      <w:pPr>
        <w:ind w:left="5341" w:hanging="180"/>
      </w:pPr>
    </w:lvl>
    <w:lvl w:ilvl="6" w:tplc="040F000F" w:tentative="1">
      <w:start w:val="1"/>
      <w:numFmt w:val="decimal"/>
      <w:lvlText w:val="%7."/>
      <w:lvlJc w:val="left"/>
      <w:pPr>
        <w:ind w:left="6061" w:hanging="360"/>
      </w:pPr>
    </w:lvl>
    <w:lvl w:ilvl="7" w:tplc="040F0019" w:tentative="1">
      <w:start w:val="1"/>
      <w:numFmt w:val="lowerLetter"/>
      <w:lvlText w:val="%8."/>
      <w:lvlJc w:val="left"/>
      <w:pPr>
        <w:ind w:left="6781" w:hanging="360"/>
      </w:pPr>
    </w:lvl>
    <w:lvl w:ilvl="8" w:tplc="040F001B" w:tentative="1">
      <w:start w:val="1"/>
      <w:numFmt w:val="lowerRoman"/>
      <w:lvlText w:val="%9."/>
      <w:lvlJc w:val="right"/>
      <w:pPr>
        <w:ind w:left="7501" w:hanging="180"/>
      </w:pPr>
    </w:lvl>
  </w:abstractNum>
  <w:abstractNum w:abstractNumId="15">
    <w:nsid w:val="5BDD06E5"/>
    <w:multiLevelType w:val="hybridMultilevel"/>
    <w:tmpl w:val="32B47AD6"/>
    <w:lvl w:ilvl="0" w:tplc="DAA68C06">
      <w:start w:val="10"/>
      <w:numFmt w:val="bullet"/>
      <w:lvlText w:val="-"/>
      <w:lvlJc w:val="left"/>
      <w:pPr>
        <w:ind w:left="1068" w:hanging="360"/>
      </w:pPr>
      <w:rPr>
        <w:rFonts w:ascii="Times New Roman" w:eastAsiaTheme="minorHAnsi" w:hAnsi="Times New Roman" w:cs="Times New Roman" w:hint="default"/>
      </w:rPr>
    </w:lvl>
    <w:lvl w:ilvl="1" w:tplc="040F0003">
      <w:start w:val="1"/>
      <w:numFmt w:val="bullet"/>
      <w:lvlText w:val="o"/>
      <w:lvlJc w:val="left"/>
      <w:pPr>
        <w:ind w:left="1788" w:hanging="360"/>
      </w:pPr>
      <w:rPr>
        <w:rFonts w:ascii="Courier New" w:hAnsi="Courier New" w:cs="Courier New" w:hint="default"/>
      </w:rPr>
    </w:lvl>
    <w:lvl w:ilvl="2" w:tplc="040F0005">
      <w:start w:val="1"/>
      <w:numFmt w:val="bullet"/>
      <w:lvlText w:val=""/>
      <w:lvlJc w:val="left"/>
      <w:pPr>
        <w:ind w:left="2508" w:hanging="360"/>
      </w:pPr>
      <w:rPr>
        <w:rFonts w:ascii="Wingdings" w:hAnsi="Wingdings" w:hint="default"/>
      </w:rPr>
    </w:lvl>
    <w:lvl w:ilvl="3" w:tplc="040F0001">
      <w:start w:val="1"/>
      <w:numFmt w:val="bullet"/>
      <w:lvlText w:val=""/>
      <w:lvlJc w:val="left"/>
      <w:pPr>
        <w:ind w:left="3228" w:hanging="360"/>
      </w:pPr>
      <w:rPr>
        <w:rFonts w:ascii="Symbol" w:hAnsi="Symbol" w:hint="default"/>
      </w:rPr>
    </w:lvl>
    <w:lvl w:ilvl="4" w:tplc="040F0003">
      <w:start w:val="1"/>
      <w:numFmt w:val="bullet"/>
      <w:lvlText w:val="o"/>
      <w:lvlJc w:val="left"/>
      <w:pPr>
        <w:ind w:left="3948" w:hanging="360"/>
      </w:pPr>
      <w:rPr>
        <w:rFonts w:ascii="Courier New" w:hAnsi="Courier New" w:cs="Courier New" w:hint="default"/>
      </w:rPr>
    </w:lvl>
    <w:lvl w:ilvl="5" w:tplc="040F0005">
      <w:start w:val="1"/>
      <w:numFmt w:val="bullet"/>
      <w:lvlText w:val=""/>
      <w:lvlJc w:val="left"/>
      <w:pPr>
        <w:ind w:left="4668" w:hanging="360"/>
      </w:pPr>
      <w:rPr>
        <w:rFonts w:ascii="Wingdings" w:hAnsi="Wingdings" w:hint="default"/>
      </w:rPr>
    </w:lvl>
    <w:lvl w:ilvl="6" w:tplc="040F0001">
      <w:start w:val="1"/>
      <w:numFmt w:val="bullet"/>
      <w:lvlText w:val=""/>
      <w:lvlJc w:val="left"/>
      <w:pPr>
        <w:ind w:left="5388" w:hanging="360"/>
      </w:pPr>
      <w:rPr>
        <w:rFonts w:ascii="Symbol" w:hAnsi="Symbol" w:hint="default"/>
      </w:rPr>
    </w:lvl>
    <w:lvl w:ilvl="7" w:tplc="040F0003">
      <w:start w:val="1"/>
      <w:numFmt w:val="bullet"/>
      <w:lvlText w:val="o"/>
      <w:lvlJc w:val="left"/>
      <w:pPr>
        <w:ind w:left="6108" w:hanging="360"/>
      </w:pPr>
      <w:rPr>
        <w:rFonts w:ascii="Courier New" w:hAnsi="Courier New" w:cs="Courier New" w:hint="default"/>
      </w:rPr>
    </w:lvl>
    <w:lvl w:ilvl="8" w:tplc="040F0005">
      <w:start w:val="1"/>
      <w:numFmt w:val="bullet"/>
      <w:lvlText w:val=""/>
      <w:lvlJc w:val="left"/>
      <w:pPr>
        <w:ind w:left="6828" w:hanging="360"/>
      </w:pPr>
      <w:rPr>
        <w:rFonts w:ascii="Wingdings" w:hAnsi="Wingdings" w:hint="default"/>
      </w:rPr>
    </w:lvl>
  </w:abstractNum>
  <w:abstractNum w:abstractNumId="16">
    <w:nsid w:val="5D0B2EF9"/>
    <w:multiLevelType w:val="multilevel"/>
    <w:tmpl w:val="6A1E8F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63B613EE"/>
    <w:multiLevelType w:val="multilevel"/>
    <w:tmpl w:val="F556A5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9D0180E"/>
    <w:multiLevelType w:val="hybridMultilevel"/>
    <w:tmpl w:val="BA84E6DE"/>
    <w:lvl w:ilvl="0" w:tplc="95103578">
      <w:start w:val="1"/>
      <w:numFmt w:val="lowerLetter"/>
      <w:pStyle w:val="3-Listi123"/>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9">
    <w:nsid w:val="6B630C78"/>
    <w:multiLevelType w:val="hybridMultilevel"/>
    <w:tmpl w:val="43D219E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6C2A5518"/>
    <w:multiLevelType w:val="hybridMultilevel"/>
    <w:tmpl w:val="C6345A66"/>
    <w:lvl w:ilvl="0" w:tplc="A622E31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6C762FCD"/>
    <w:multiLevelType w:val="hybridMultilevel"/>
    <w:tmpl w:val="E0860870"/>
    <w:lvl w:ilvl="0" w:tplc="F18C4EE4">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73315F15"/>
    <w:multiLevelType w:val="hybridMultilevel"/>
    <w:tmpl w:val="FBAA538C"/>
    <w:lvl w:ilvl="0" w:tplc="85A6C6D6">
      <w:start w:val="1"/>
      <w:numFmt w:val="bullet"/>
      <w:lvlText w:val="–"/>
      <w:lvlJc w:val="left"/>
      <w:pPr>
        <w:ind w:left="1117" w:hanging="360"/>
      </w:pPr>
      <w:rPr>
        <w:rFonts w:ascii="Times New Roman" w:hAnsi="Times New Roman" w:cs="Times New Roman" w:hint="default"/>
        <w:sz w:val="21"/>
      </w:rPr>
    </w:lvl>
    <w:lvl w:ilvl="1" w:tplc="040F0003" w:tentative="1">
      <w:start w:val="1"/>
      <w:numFmt w:val="bullet"/>
      <w:lvlText w:val="o"/>
      <w:lvlJc w:val="left"/>
      <w:pPr>
        <w:ind w:left="1837" w:hanging="360"/>
      </w:pPr>
      <w:rPr>
        <w:rFonts w:ascii="Courier New" w:hAnsi="Courier New" w:cs="Courier New" w:hint="default"/>
      </w:rPr>
    </w:lvl>
    <w:lvl w:ilvl="2" w:tplc="040F0005" w:tentative="1">
      <w:start w:val="1"/>
      <w:numFmt w:val="bullet"/>
      <w:lvlText w:val=""/>
      <w:lvlJc w:val="left"/>
      <w:pPr>
        <w:ind w:left="2557" w:hanging="360"/>
      </w:pPr>
      <w:rPr>
        <w:rFonts w:ascii="Wingdings" w:hAnsi="Wingdings" w:hint="default"/>
      </w:rPr>
    </w:lvl>
    <w:lvl w:ilvl="3" w:tplc="040F0001" w:tentative="1">
      <w:start w:val="1"/>
      <w:numFmt w:val="bullet"/>
      <w:lvlText w:val=""/>
      <w:lvlJc w:val="left"/>
      <w:pPr>
        <w:ind w:left="3277" w:hanging="360"/>
      </w:pPr>
      <w:rPr>
        <w:rFonts w:ascii="Symbol" w:hAnsi="Symbol" w:hint="default"/>
      </w:rPr>
    </w:lvl>
    <w:lvl w:ilvl="4" w:tplc="040F0003" w:tentative="1">
      <w:start w:val="1"/>
      <w:numFmt w:val="bullet"/>
      <w:lvlText w:val="o"/>
      <w:lvlJc w:val="left"/>
      <w:pPr>
        <w:ind w:left="3997" w:hanging="360"/>
      </w:pPr>
      <w:rPr>
        <w:rFonts w:ascii="Courier New" w:hAnsi="Courier New" w:cs="Courier New" w:hint="default"/>
      </w:rPr>
    </w:lvl>
    <w:lvl w:ilvl="5" w:tplc="040F0005" w:tentative="1">
      <w:start w:val="1"/>
      <w:numFmt w:val="bullet"/>
      <w:lvlText w:val=""/>
      <w:lvlJc w:val="left"/>
      <w:pPr>
        <w:ind w:left="4717" w:hanging="360"/>
      </w:pPr>
      <w:rPr>
        <w:rFonts w:ascii="Wingdings" w:hAnsi="Wingdings" w:hint="default"/>
      </w:rPr>
    </w:lvl>
    <w:lvl w:ilvl="6" w:tplc="040F0001" w:tentative="1">
      <w:start w:val="1"/>
      <w:numFmt w:val="bullet"/>
      <w:lvlText w:val=""/>
      <w:lvlJc w:val="left"/>
      <w:pPr>
        <w:ind w:left="5437" w:hanging="360"/>
      </w:pPr>
      <w:rPr>
        <w:rFonts w:ascii="Symbol" w:hAnsi="Symbol" w:hint="default"/>
      </w:rPr>
    </w:lvl>
    <w:lvl w:ilvl="7" w:tplc="040F0003" w:tentative="1">
      <w:start w:val="1"/>
      <w:numFmt w:val="bullet"/>
      <w:lvlText w:val="o"/>
      <w:lvlJc w:val="left"/>
      <w:pPr>
        <w:ind w:left="6157" w:hanging="360"/>
      </w:pPr>
      <w:rPr>
        <w:rFonts w:ascii="Courier New" w:hAnsi="Courier New" w:cs="Courier New" w:hint="default"/>
      </w:rPr>
    </w:lvl>
    <w:lvl w:ilvl="8" w:tplc="040F0005" w:tentative="1">
      <w:start w:val="1"/>
      <w:numFmt w:val="bullet"/>
      <w:lvlText w:val=""/>
      <w:lvlJc w:val="left"/>
      <w:pPr>
        <w:ind w:left="6877" w:hanging="360"/>
      </w:pPr>
      <w:rPr>
        <w:rFonts w:ascii="Wingdings" w:hAnsi="Wingdings" w:hint="default"/>
      </w:rPr>
    </w:lvl>
  </w:abstractNum>
  <w:abstractNum w:abstractNumId="23">
    <w:nsid w:val="765570E8"/>
    <w:multiLevelType w:val="hybridMultilevel"/>
    <w:tmpl w:val="9766B320"/>
    <w:lvl w:ilvl="0" w:tplc="E3502082">
      <w:start w:val="1"/>
      <w:numFmt w:val="upperRoman"/>
      <w:lvlText w:val="%1."/>
      <w:lvlJc w:val="right"/>
      <w:pPr>
        <w:ind w:left="757" w:hanging="360"/>
      </w:pPr>
    </w:lvl>
    <w:lvl w:ilvl="1" w:tplc="040F0019" w:tentative="1">
      <w:start w:val="1"/>
      <w:numFmt w:val="lowerLetter"/>
      <w:lvlText w:val="%2."/>
      <w:lvlJc w:val="left"/>
      <w:pPr>
        <w:ind w:left="2149" w:hanging="360"/>
      </w:pPr>
    </w:lvl>
    <w:lvl w:ilvl="2" w:tplc="040F001B" w:tentative="1">
      <w:start w:val="1"/>
      <w:numFmt w:val="lowerRoman"/>
      <w:lvlText w:val="%3."/>
      <w:lvlJc w:val="right"/>
      <w:pPr>
        <w:ind w:left="2869" w:hanging="180"/>
      </w:pPr>
    </w:lvl>
    <w:lvl w:ilvl="3" w:tplc="040F000F" w:tentative="1">
      <w:start w:val="1"/>
      <w:numFmt w:val="decimal"/>
      <w:lvlText w:val="%4."/>
      <w:lvlJc w:val="left"/>
      <w:pPr>
        <w:ind w:left="3589" w:hanging="360"/>
      </w:pPr>
    </w:lvl>
    <w:lvl w:ilvl="4" w:tplc="040F0019" w:tentative="1">
      <w:start w:val="1"/>
      <w:numFmt w:val="lowerLetter"/>
      <w:lvlText w:val="%5."/>
      <w:lvlJc w:val="left"/>
      <w:pPr>
        <w:ind w:left="4309" w:hanging="360"/>
      </w:pPr>
    </w:lvl>
    <w:lvl w:ilvl="5" w:tplc="040F001B" w:tentative="1">
      <w:start w:val="1"/>
      <w:numFmt w:val="lowerRoman"/>
      <w:lvlText w:val="%6."/>
      <w:lvlJc w:val="right"/>
      <w:pPr>
        <w:ind w:left="5029" w:hanging="180"/>
      </w:pPr>
    </w:lvl>
    <w:lvl w:ilvl="6" w:tplc="040F000F" w:tentative="1">
      <w:start w:val="1"/>
      <w:numFmt w:val="decimal"/>
      <w:lvlText w:val="%7."/>
      <w:lvlJc w:val="left"/>
      <w:pPr>
        <w:ind w:left="5749" w:hanging="360"/>
      </w:pPr>
    </w:lvl>
    <w:lvl w:ilvl="7" w:tplc="040F0019" w:tentative="1">
      <w:start w:val="1"/>
      <w:numFmt w:val="lowerLetter"/>
      <w:lvlText w:val="%8."/>
      <w:lvlJc w:val="left"/>
      <w:pPr>
        <w:ind w:left="6469" w:hanging="360"/>
      </w:pPr>
    </w:lvl>
    <w:lvl w:ilvl="8" w:tplc="040F001B" w:tentative="1">
      <w:start w:val="1"/>
      <w:numFmt w:val="lowerRoman"/>
      <w:lvlText w:val="%9."/>
      <w:lvlJc w:val="right"/>
      <w:pPr>
        <w:ind w:left="7189" w:hanging="180"/>
      </w:pPr>
    </w:lvl>
  </w:abstractNum>
  <w:num w:numId="1">
    <w:abstractNumId w:val="10"/>
  </w:num>
  <w:num w:numId="2">
    <w:abstractNumId w:val="10"/>
  </w:num>
  <w:num w:numId="3">
    <w:abstractNumId w:val="10"/>
  </w:num>
  <w:num w:numId="4">
    <w:abstractNumId w:val="10"/>
  </w:num>
  <w:num w:numId="5">
    <w:abstractNumId w:val="10"/>
  </w:num>
  <w:num w:numId="6">
    <w:abstractNumId w:val="0"/>
  </w:num>
  <w:num w:numId="7">
    <w:abstractNumId w:val="17"/>
  </w:num>
  <w:num w:numId="8">
    <w:abstractNumId w:val="21"/>
  </w:num>
  <w:num w:numId="9">
    <w:abstractNumId w:val="13"/>
  </w:num>
  <w:num w:numId="10">
    <w:abstractNumId w:val="23"/>
  </w:num>
  <w:num w:numId="11">
    <w:abstractNumId w:val="3"/>
  </w:num>
  <w:num w:numId="12">
    <w:abstractNumId w:val="14"/>
  </w:num>
  <w:num w:numId="13">
    <w:abstractNumId w:val="22"/>
  </w:num>
  <w:num w:numId="14">
    <w:abstractNumId w:val="14"/>
    <w:lvlOverride w:ilvl="0">
      <w:startOverride w:val="1"/>
    </w:lvlOverride>
  </w:num>
  <w:num w:numId="15">
    <w:abstractNumId w:val="21"/>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lvlOverride w:ilvl="0">
      <w:startOverride w:val="5"/>
    </w:lvlOverride>
  </w:num>
  <w:num w:numId="24">
    <w:abstractNumId w:val="18"/>
  </w:num>
  <w:num w:numId="25">
    <w:abstractNumId w:val="6"/>
  </w:num>
  <w:num w:numId="26">
    <w:abstractNumId w:val="7"/>
  </w:num>
  <w:num w:numId="27">
    <w:abstractNumId w:val="2"/>
  </w:num>
  <w:num w:numId="28">
    <w:abstractNumId w:val="12"/>
  </w:num>
  <w:num w:numId="29">
    <w:abstractNumId w:val="20"/>
  </w:num>
  <w:num w:numId="30">
    <w:abstractNumId w:val="16"/>
  </w:num>
  <w:num w:numId="31">
    <w:abstractNumId w:val="8"/>
  </w:num>
  <w:num w:numId="32">
    <w:abstractNumId w:val="11"/>
  </w:num>
  <w:num w:numId="33">
    <w:abstractNumId w:val="1"/>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51"/>
    <w:rsid w:val="000068EF"/>
    <w:rsid w:val="000177F9"/>
    <w:rsid w:val="000261F9"/>
    <w:rsid w:val="00037A86"/>
    <w:rsid w:val="000406EE"/>
    <w:rsid w:val="00043842"/>
    <w:rsid w:val="0004768A"/>
    <w:rsid w:val="00056904"/>
    <w:rsid w:val="00061488"/>
    <w:rsid w:val="00066977"/>
    <w:rsid w:val="00067BE9"/>
    <w:rsid w:val="00072CFA"/>
    <w:rsid w:val="00075F28"/>
    <w:rsid w:val="0009683C"/>
    <w:rsid w:val="000A2B82"/>
    <w:rsid w:val="000A5949"/>
    <w:rsid w:val="000A7040"/>
    <w:rsid w:val="000A7C7D"/>
    <w:rsid w:val="000A7ED6"/>
    <w:rsid w:val="000B34AA"/>
    <w:rsid w:val="000B79DC"/>
    <w:rsid w:val="000E21A6"/>
    <w:rsid w:val="000E5B56"/>
    <w:rsid w:val="000F27E9"/>
    <w:rsid w:val="000F7281"/>
    <w:rsid w:val="00100848"/>
    <w:rsid w:val="0012319C"/>
    <w:rsid w:val="001239B4"/>
    <w:rsid w:val="00131412"/>
    <w:rsid w:val="00135567"/>
    <w:rsid w:val="00143B19"/>
    <w:rsid w:val="00144A7C"/>
    <w:rsid w:val="001469B2"/>
    <w:rsid w:val="0015427F"/>
    <w:rsid w:val="001549BF"/>
    <w:rsid w:val="00164D11"/>
    <w:rsid w:val="00167131"/>
    <w:rsid w:val="0017694E"/>
    <w:rsid w:val="00177295"/>
    <w:rsid w:val="001858AE"/>
    <w:rsid w:val="00185A1C"/>
    <w:rsid w:val="0019028D"/>
    <w:rsid w:val="001A048D"/>
    <w:rsid w:val="001B7C38"/>
    <w:rsid w:val="001C4F1E"/>
    <w:rsid w:val="001C5D30"/>
    <w:rsid w:val="001D2471"/>
    <w:rsid w:val="001D7785"/>
    <w:rsid w:val="001D7C8A"/>
    <w:rsid w:val="001F02FE"/>
    <w:rsid w:val="001F094C"/>
    <w:rsid w:val="001F1D1C"/>
    <w:rsid w:val="001F35D8"/>
    <w:rsid w:val="001F5A0D"/>
    <w:rsid w:val="0020066A"/>
    <w:rsid w:val="002078F6"/>
    <w:rsid w:val="00221B92"/>
    <w:rsid w:val="00221C0C"/>
    <w:rsid w:val="00237CF3"/>
    <w:rsid w:val="00242A2D"/>
    <w:rsid w:val="00244FA4"/>
    <w:rsid w:val="00246DFC"/>
    <w:rsid w:val="00251DC6"/>
    <w:rsid w:val="00254869"/>
    <w:rsid w:val="00273C90"/>
    <w:rsid w:val="0028199D"/>
    <w:rsid w:val="00284C05"/>
    <w:rsid w:val="00285C0E"/>
    <w:rsid w:val="00291EE4"/>
    <w:rsid w:val="002C518B"/>
    <w:rsid w:val="002E42C1"/>
    <w:rsid w:val="002E62BB"/>
    <w:rsid w:val="002F05B5"/>
    <w:rsid w:val="00300547"/>
    <w:rsid w:val="003026F4"/>
    <w:rsid w:val="00304D8F"/>
    <w:rsid w:val="00316B68"/>
    <w:rsid w:val="00322190"/>
    <w:rsid w:val="003230BE"/>
    <w:rsid w:val="00326B85"/>
    <w:rsid w:val="0033151E"/>
    <w:rsid w:val="00331948"/>
    <w:rsid w:val="00337A06"/>
    <w:rsid w:val="003402BA"/>
    <w:rsid w:val="003463F5"/>
    <w:rsid w:val="003566E6"/>
    <w:rsid w:val="00357405"/>
    <w:rsid w:val="00366213"/>
    <w:rsid w:val="003675FA"/>
    <w:rsid w:val="00374505"/>
    <w:rsid w:val="00385E9E"/>
    <w:rsid w:val="003903EE"/>
    <w:rsid w:val="003A208F"/>
    <w:rsid w:val="003B093A"/>
    <w:rsid w:val="003B6146"/>
    <w:rsid w:val="003C0A6D"/>
    <w:rsid w:val="003C0D99"/>
    <w:rsid w:val="003C32CB"/>
    <w:rsid w:val="003C4615"/>
    <w:rsid w:val="003C4820"/>
    <w:rsid w:val="003C5ECB"/>
    <w:rsid w:val="003D36FA"/>
    <w:rsid w:val="003F0795"/>
    <w:rsid w:val="003F1680"/>
    <w:rsid w:val="003F31C6"/>
    <w:rsid w:val="0040778F"/>
    <w:rsid w:val="00410606"/>
    <w:rsid w:val="0041063A"/>
    <w:rsid w:val="00416910"/>
    <w:rsid w:val="004261B3"/>
    <w:rsid w:val="0042621C"/>
    <w:rsid w:val="00427AE1"/>
    <w:rsid w:val="004311EF"/>
    <w:rsid w:val="00431969"/>
    <w:rsid w:val="004529D1"/>
    <w:rsid w:val="004556B8"/>
    <w:rsid w:val="00456025"/>
    <w:rsid w:val="00474621"/>
    <w:rsid w:val="00474BA8"/>
    <w:rsid w:val="00475FB4"/>
    <w:rsid w:val="00477918"/>
    <w:rsid w:val="00483B1F"/>
    <w:rsid w:val="004853D5"/>
    <w:rsid w:val="004864AB"/>
    <w:rsid w:val="00490848"/>
    <w:rsid w:val="00492658"/>
    <w:rsid w:val="00492B71"/>
    <w:rsid w:val="004938E9"/>
    <w:rsid w:val="004A7C53"/>
    <w:rsid w:val="004B3CAA"/>
    <w:rsid w:val="004C0F91"/>
    <w:rsid w:val="004D2685"/>
    <w:rsid w:val="004E3988"/>
    <w:rsid w:val="005002FE"/>
    <w:rsid w:val="00500E5B"/>
    <w:rsid w:val="00505C7E"/>
    <w:rsid w:val="00506F81"/>
    <w:rsid w:val="005131AA"/>
    <w:rsid w:val="00514967"/>
    <w:rsid w:val="00525C88"/>
    <w:rsid w:val="00527E93"/>
    <w:rsid w:val="00533A9D"/>
    <w:rsid w:val="00534624"/>
    <w:rsid w:val="00557D15"/>
    <w:rsid w:val="00572123"/>
    <w:rsid w:val="00576677"/>
    <w:rsid w:val="00584B81"/>
    <w:rsid w:val="00591D20"/>
    <w:rsid w:val="005938E2"/>
    <w:rsid w:val="00594AFE"/>
    <w:rsid w:val="005A3B29"/>
    <w:rsid w:val="005A3D0B"/>
    <w:rsid w:val="005A4A84"/>
    <w:rsid w:val="005A5DAD"/>
    <w:rsid w:val="005B0570"/>
    <w:rsid w:val="005B2B99"/>
    <w:rsid w:val="005B3825"/>
    <w:rsid w:val="005D5F58"/>
    <w:rsid w:val="005E671E"/>
    <w:rsid w:val="005E6D73"/>
    <w:rsid w:val="005E7F56"/>
    <w:rsid w:val="005F59EB"/>
    <w:rsid w:val="005F68EC"/>
    <w:rsid w:val="00601E92"/>
    <w:rsid w:val="00602C08"/>
    <w:rsid w:val="0060490D"/>
    <w:rsid w:val="00613ED3"/>
    <w:rsid w:val="0061460C"/>
    <w:rsid w:val="006248F0"/>
    <w:rsid w:val="0063057B"/>
    <w:rsid w:val="00630864"/>
    <w:rsid w:val="00634489"/>
    <w:rsid w:val="00636964"/>
    <w:rsid w:val="006410D1"/>
    <w:rsid w:val="00643060"/>
    <w:rsid w:val="00645538"/>
    <w:rsid w:val="00647403"/>
    <w:rsid w:val="00647DF7"/>
    <w:rsid w:val="00654961"/>
    <w:rsid w:val="0065689A"/>
    <w:rsid w:val="00656D5E"/>
    <w:rsid w:val="00657DF6"/>
    <w:rsid w:val="00681E96"/>
    <w:rsid w:val="00685A5E"/>
    <w:rsid w:val="00687D09"/>
    <w:rsid w:val="00697FE5"/>
    <w:rsid w:val="006A234C"/>
    <w:rsid w:val="006B0352"/>
    <w:rsid w:val="006B1232"/>
    <w:rsid w:val="006C0D73"/>
    <w:rsid w:val="006C4AA1"/>
    <w:rsid w:val="006C4DD5"/>
    <w:rsid w:val="006E32DC"/>
    <w:rsid w:val="006F0610"/>
    <w:rsid w:val="006F7E81"/>
    <w:rsid w:val="00702705"/>
    <w:rsid w:val="00705BCB"/>
    <w:rsid w:val="00713CF5"/>
    <w:rsid w:val="00715F8F"/>
    <w:rsid w:val="00742888"/>
    <w:rsid w:val="007452DC"/>
    <w:rsid w:val="00747112"/>
    <w:rsid w:val="007476D1"/>
    <w:rsid w:val="00761CA2"/>
    <w:rsid w:val="00781E60"/>
    <w:rsid w:val="00787481"/>
    <w:rsid w:val="00790A30"/>
    <w:rsid w:val="007957A3"/>
    <w:rsid w:val="007963E3"/>
    <w:rsid w:val="007A1C39"/>
    <w:rsid w:val="007A2942"/>
    <w:rsid w:val="007A31DE"/>
    <w:rsid w:val="007A49FA"/>
    <w:rsid w:val="007A61BC"/>
    <w:rsid w:val="007B21F1"/>
    <w:rsid w:val="007B5C6E"/>
    <w:rsid w:val="007D2B2D"/>
    <w:rsid w:val="007E23F9"/>
    <w:rsid w:val="007E76AD"/>
    <w:rsid w:val="007F1FE4"/>
    <w:rsid w:val="007F2A23"/>
    <w:rsid w:val="008005EA"/>
    <w:rsid w:val="00801207"/>
    <w:rsid w:val="00805587"/>
    <w:rsid w:val="00812386"/>
    <w:rsid w:val="008144BD"/>
    <w:rsid w:val="00814E4E"/>
    <w:rsid w:val="00815831"/>
    <w:rsid w:val="008271D2"/>
    <w:rsid w:val="00827BD6"/>
    <w:rsid w:val="0083325B"/>
    <w:rsid w:val="0084355F"/>
    <w:rsid w:val="00844A99"/>
    <w:rsid w:val="00846941"/>
    <w:rsid w:val="00851C16"/>
    <w:rsid w:val="00861BFD"/>
    <w:rsid w:val="008701D1"/>
    <w:rsid w:val="008704C1"/>
    <w:rsid w:val="00870F5E"/>
    <w:rsid w:val="0087235C"/>
    <w:rsid w:val="008730F6"/>
    <w:rsid w:val="00875135"/>
    <w:rsid w:val="0089790A"/>
    <w:rsid w:val="008A4104"/>
    <w:rsid w:val="008B3B31"/>
    <w:rsid w:val="008B54BB"/>
    <w:rsid w:val="008C0713"/>
    <w:rsid w:val="008C0CF7"/>
    <w:rsid w:val="008C1125"/>
    <w:rsid w:val="008C2962"/>
    <w:rsid w:val="008C7AAB"/>
    <w:rsid w:val="008C7F70"/>
    <w:rsid w:val="008D2904"/>
    <w:rsid w:val="008D2E5F"/>
    <w:rsid w:val="008E09FE"/>
    <w:rsid w:val="008E6EC3"/>
    <w:rsid w:val="00907454"/>
    <w:rsid w:val="0091722A"/>
    <w:rsid w:val="009216FC"/>
    <w:rsid w:val="00926684"/>
    <w:rsid w:val="009279A7"/>
    <w:rsid w:val="00927ECB"/>
    <w:rsid w:val="00941464"/>
    <w:rsid w:val="009423A0"/>
    <w:rsid w:val="00950939"/>
    <w:rsid w:val="00956653"/>
    <w:rsid w:val="009631A8"/>
    <w:rsid w:val="00965435"/>
    <w:rsid w:val="00974B54"/>
    <w:rsid w:val="00980C3B"/>
    <w:rsid w:val="009874AE"/>
    <w:rsid w:val="009879DA"/>
    <w:rsid w:val="00992D95"/>
    <w:rsid w:val="00996091"/>
    <w:rsid w:val="009A2190"/>
    <w:rsid w:val="009A2F10"/>
    <w:rsid w:val="009A6DE5"/>
    <w:rsid w:val="009B2D2C"/>
    <w:rsid w:val="009B579B"/>
    <w:rsid w:val="009D0D90"/>
    <w:rsid w:val="009D3022"/>
    <w:rsid w:val="009D597B"/>
    <w:rsid w:val="009E14F8"/>
    <w:rsid w:val="009E214D"/>
    <w:rsid w:val="009E6F01"/>
    <w:rsid w:val="009F1C6D"/>
    <w:rsid w:val="009F1FDC"/>
    <w:rsid w:val="009F2358"/>
    <w:rsid w:val="009F2FE0"/>
    <w:rsid w:val="00A0672D"/>
    <w:rsid w:val="00A112D8"/>
    <w:rsid w:val="00A201F2"/>
    <w:rsid w:val="00A22006"/>
    <w:rsid w:val="00A26628"/>
    <w:rsid w:val="00A31C9F"/>
    <w:rsid w:val="00A3653A"/>
    <w:rsid w:val="00A371FB"/>
    <w:rsid w:val="00A472C7"/>
    <w:rsid w:val="00A53058"/>
    <w:rsid w:val="00A53F48"/>
    <w:rsid w:val="00A55551"/>
    <w:rsid w:val="00A57CA7"/>
    <w:rsid w:val="00A63ED1"/>
    <w:rsid w:val="00A70AFF"/>
    <w:rsid w:val="00A71F90"/>
    <w:rsid w:val="00A76107"/>
    <w:rsid w:val="00A960ED"/>
    <w:rsid w:val="00A96683"/>
    <w:rsid w:val="00AA63F7"/>
    <w:rsid w:val="00AB10EA"/>
    <w:rsid w:val="00AC1AEE"/>
    <w:rsid w:val="00AC4B3A"/>
    <w:rsid w:val="00AD5122"/>
    <w:rsid w:val="00AF326B"/>
    <w:rsid w:val="00AF6873"/>
    <w:rsid w:val="00B10985"/>
    <w:rsid w:val="00B12E31"/>
    <w:rsid w:val="00B13E5D"/>
    <w:rsid w:val="00B31049"/>
    <w:rsid w:val="00B31AB2"/>
    <w:rsid w:val="00B32857"/>
    <w:rsid w:val="00B33DE6"/>
    <w:rsid w:val="00B358F9"/>
    <w:rsid w:val="00B45307"/>
    <w:rsid w:val="00B506E3"/>
    <w:rsid w:val="00B5112F"/>
    <w:rsid w:val="00B61873"/>
    <w:rsid w:val="00B6731C"/>
    <w:rsid w:val="00B7777C"/>
    <w:rsid w:val="00B82A69"/>
    <w:rsid w:val="00B836BB"/>
    <w:rsid w:val="00B83A37"/>
    <w:rsid w:val="00B856BB"/>
    <w:rsid w:val="00B87F18"/>
    <w:rsid w:val="00B9203C"/>
    <w:rsid w:val="00B93507"/>
    <w:rsid w:val="00BA1CAD"/>
    <w:rsid w:val="00BA20C5"/>
    <w:rsid w:val="00BC0023"/>
    <w:rsid w:val="00BC1E46"/>
    <w:rsid w:val="00BE0FAD"/>
    <w:rsid w:val="00BE7E7D"/>
    <w:rsid w:val="00C06D32"/>
    <w:rsid w:val="00C10DD3"/>
    <w:rsid w:val="00C10E74"/>
    <w:rsid w:val="00C135F7"/>
    <w:rsid w:val="00C135FA"/>
    <w:rsid w:val="00C205E9"/>
    <w:rsid w:val="00C2197D"/>
    <w:rsid w:val="00C4125C"/>
    <w:rsid w:val="00C47041"/>
    <w:rsid w:val="00C53E71"/>
    <w:rsid w:val="00C721E2"/>
    <w:rsid w:val="00C7352E"/>
    <w:rsid w:val="00C74F1A"/>
    <w:rsid w:val="00C8047B"/>
    <w:rsid w:val="00C808B0"/>
    <w:rsid w:val="00C84117"/>
    <w:rsid w:val="00C90A76"/>
    <w:rsid w:val="00C92C4E"/>
    <w:rsid w:val="00C9410E"/>
    <w:rsid w:val="00CB02A0"/>
    <w:rsid w:val="00CB1955"/>
    <w:rsid w:val="00CB394E"/>
    <w:rsid w:val="00CC7C34"/>
    <w:rsid w:val="00CD5D7A"/>
    <w:rsid w:val="00CE097C"/>
    <w:rsid w:val="00D06C0F"/>
    <w:rsid w:val="00D11944"/>
    <w:rsid w:val="00D11EFB"/>
    <w:rsid w:val="00D23E40"/>
    <w:rsid w:val="00D24066"/>
    <w:rsid w:val="00D33A94"/>
    <w:rsid w:val="00D34A92"/>
    <w:rsid w:val="00D35219"/>
    <w:rsid w:val="00D45A9D"/>
    <w:rsid w:val="00D46134"/>
    <w:rsid w:val="00D504D3"/>
    <w:rsid w:val="00D51FA5"/>
    <w:rsid w:val="00D543FB"/>
    <w:rsid w:val="00D65CCF"/>
    <w:rsid w:val="00D67008"/>
    <w:rsid w:val="00D70FA3"/>
    <w:rsid w:val="00D80160"/>
    <w:rsid w:val="00D852EB"/>
    <w:rsid w:val="00D87D09"/>
    <w:rsid w:val="00D9306D"/>
    <w:rsid w:val="00D96AB0"/>
    <w:rsid w:val="00DA0DE7"/>
    <w:rsid w:val="00DA3401"/>
    <w:rsid w:val="00DA7944"/>
    <w:rsid w:val="00DB7F5A"/>
    <w:rsid w:val="00DC2F54"/>
    <w:rsid w:val="00DC319A"/>
    <w:rsid w:val="00DC5576"/>
    <w:rsid w:val="00DD3DDB"/>
    <w:rsid w:val="00DD50AE"/>
    <w:rsid w:val="00DE0F95"/>
    <w:rsid w:val="00DE5798"/>
    <w:rsid w:val="00DE5BA6"/>
    <w:rsid w:val="00DE7F64"/>
    <w:rsid w:val="00DF5B18"/>
    <w:rsid w:val="00DF7D99"/>
    <w:rsid w:val="00E004A3"/>
    <w:rsid w:val="00E01640"/>
    <w:rsid w:val="00E04922"/>
    <w:rsid w:val="00E06204"/>
    <w:rsid w:val="00E10306"/>
    <w:rsid w:val="00E136A5"/>
    <w:rsid w:val="00E1761B"/>
    <w:rsid w:val="00E211DA"/>
    <w:rsid w:val="00E219B3"/>
    <w:rsid w:val="00E231DE"/>
    <w:rsid w:val="00E35D59"/>
    <w:rsid w:val="00E42A87"/>
    <w:rsid w:val="00E45828"/>
    <w:rsid w:val="00E54641"/>
    <w:rsid w:val="00E55906"/>
    <w:rsid w:val="00E55A23"/>
    <w:rsid w:val="00E56B8C"/>
    <w:rsid w:val="00E61749"/>
    <w:rsid w:val="00E61BA3"/>
    <w:rsid w:val="00E67074"/>
    <w:rsid w:val="00E704C4"/>
    <w:rsid w:val="00E753A7"/>
    <w:rsid w:val="00E81560"/>
    <w:rsid w:val="00E824BF"/>
    <w:rsid w:val="00E922E5"/>
    <w:rsid w:val="00E94A3E"/>
    <w:rsid w:val="00E96C8E"/>
    <w:rsid w:val="00EC4769"/>
    <w:rsid w:val="00EE28C9"/>
    <w:rsid w:val="00EE5303"/>
    <w:rsid w:val="00EF7426"/>
    <w:rsid w:val="00F0210A"/>
    <w:rsid w:val="00F078A8"/>
    <w:rsid w:val="00F142BF"/>
    <w:rsid w:val="00F2115B"/>
    <w:rsid w:val="00F22D39"/>
    <w:rsid w:val="00F259FC"/>
    <w:rsid w:val="00F32FDE"/>
    <w:rsid w:val="00F33105"/>
    <w:rsid w:val="00F37773"/>
    <w:rsid w:val="00F4098F"/>
    <w:rsid w:val="00F437F8"/>
    <w:rsid w:val="00F50FD7"/>
    <w:rsid w:val="00F54889"/>
    <w:rsid w:val="00F609A4"/>
    <w:rsid w:val="00F60D47"/>
    <w:rsid w:val="00F63F44"/>
    <w:rsid w:val="00F731A9"/>
    <w:rsid w:val="00F863C5"/>
    <w:rsid w:val="00F970C9"/>
    <w:rsid w:val="00F973CB"/>
    <w:rsid w:val="00FA22CB"/>
    <w:rsid w:val="00FB1235"/>
    <w:rsid w:val="00FB1C9C"/>
    <w:rsid w:val="00FB2C54"/>
    <w:rsid w:val="00FB48BD"/>
    <w:rsid w:val="00FE42E2"/>
    <w:rsid w:val="00FF50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CAD"/>
    <w:pPr>
      <w:jc w:val="both"/>
    </w:pPr>
    <w:rPr>
      <w:sz w:val="21"/>
      <w:lang w:eastAsia="en-US"/>
    </w:rPr>
  </w:style>
  <w:style w:type="paragraph" w:styleId="Heading1">
    <w:name w:val="heading 1"/>
    <w:next w:val="Normal"/>
    <w:link w:val="Heading1Char"/>
    <w:autoRedefine/>
    <w:rsid w:val="00E45828"/>
    <w:pPr>
      <w:keepNext/>
      <w:pageBreakBefore/>
      <w:spacing w:before="240" w:after="60"/>
      <w:ind w:firstLine="709"/>
      <w:jc w:val="center"/>
      <w:outlineLvl w:val="0"/>
    </w:pPr>
    <w:rPr>
      <w:rFonts w:eastAsiaTheme="minorHAnsi"/>
      <w:kern w:val="28"/>
      <w:sz w:val="21"/>
      <w:lang w:eastAsia="en-US"/>
    </w:rPr>
  </w:style>
  <w:style w:type="paragraph" w:styleId="Heading2">
    <w:name w:val="heading 2"/>
    <w:aliases w:val="H2"/>
    <w:basedOn w:val="3-Almennurtexti"/>
    <w:next w:val="Normal"/>
    <w:link w:val="Heading2Char"/>
    <w:qFormat/>
    <w:rsid w:val="00BA1CAD"/>
    <w:pPr>
      <w:outlineLvl w:val="1"/>
    </w:pPr>
  </w:style>
  <w:style w:type="paragraph" w:styleId="Heading3">
    <w:name w:val="heading 3"/>
    <w:aliases w:val="H3"/>
    <w:basedOn w:val="Heading5"/>
    <w:next w:val="Normal"/>
    <w:link w:val="Heading3Char"/>
    <w:autoRedefine/>
    <w:qFormat/>
    <w:rsid w:val="00221B92"/>
    <w:pPr>
      <w:keepNext w:val="0"/>
      <w:keepLines w:val="0"/>
      <w:numPr>
        <w:ilvl w:val="2"/>
      </w:numPr>
      <w:spacing w:before="240" w:after="60"/>
      <w:outlineLvl w:val="2"/>
    </w:pPr>
    <w:rPr>
      <w:rFonts w:ascii="Arial" w:hAnsi="Arial" w:cs="Arial"/>
      <w:b/>
      <w:bCs/>
      <w:iCs/>
      <w:color w:val="17365D"/>
      <w:szCs w:val="22"/>
    </w:rPr>
  </w:style>
  <w:style w:type="paragraph" w:styleId="Heading4">
    <w:name w:val="heading 4"/>
    <w:aliases w:val="H4"/>
    <w:basedOn w:val="Normal"/>
    <w:next w:val="Normal"/>
    <w:link w:val="Heading4Char"/>
    <w:autoRedefine/>
    <w:qFormat/>
    <w:rsid w:val="00221B92"/>
    <w:pPr>
      <w:keepNext/>
      <w:numPr>
        <w:ilvl w:val="3"/>
        <w:numId w:val="5"/>
      </w:numPr>
      <w:spacing w:before="240" w:after="60"/>
      <w:outlineLvl w:val="3"/>
    </w:pPr>
    <w:rPr>
      <w:rFonts w:ascii="Arial" w:eastAsia="Times New Roman" w:hAnsi="Arial"/>
      <w:b/>
      <w:color w:val="17365D"/>
      <w:sz w:val="22"/>
    </w:rPr>
  </w:style>
  <w:style w:type="paragraph" w:styleId="Heading5">
    <w:name w:val="heading 5"/>
    <w:basedOn w:val="Normal"/>
    <w:next w:val="Normal"/>
    <w:link w:val="Heading5Char"/>
    <w:uiPriority w:val="9"/>
    <w:semiHidden/>
    <w:unhideWhenUsed/>
    <w:qFormat/>
    <w:rsid w:val="00221B92"/>
    <w:pPr>
      <w:keepNext/>
      <w:keepLines/>
      <w:numPr>
        <w:ilvl w:val="4"/>
        <w:numId w:val="5"/>
      </w:numPr>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Titill-REGLUGER">
    <w:name w:val="0-Titill - REGLUGERÐ"/>
    <w:basedOn w:val="3-Almennurtexti"/>
    <w:next w:val="1-Undirtitillmijafeitt"/>
    <w:autoRedefine/>
    <w:rsid w:val="00812386"/>
    <w:pPr>
      <w:shd w:val="clear" w:color="auto" w:fill="FFFFFF"/>
      <w:spacing w:before="240" w:after="60"/>
      <w:jc w:val="center"/>
    </w:pPr>
    <w:rPr>
      <w:rFonts w:eastAsia="Times New Roman"/>
      <w:caps/>
      <w:spacing w:val="34"/>
      <w:sz w:val="32"/>
      <w:szCs w:val="56"/>
    </w:rPr>
  </w:style>
  <w:style w:type="character" w:customStyle="1" w:styleId="Heading2Char">
    <w:name w:val="Heading 2 Char"/>
    <w:aliases w:val="H2 Char"/>
    <w:link w:val="Heading2"/>
    <w:rsid w:val="00BA1CAD"/>
    <w:rPr>
      <w:sz w:val="21"/>
      <w:lang w:eastAsia="en-US"/>
    </w:rPr>
  </w:style>
  <w:style w:type="paragraph" w:customStyle="1" w:styleId="Forsa-undirfyrirsgn">
    <w:name w:val="Forsíða - undirfyrirsögn"/>
    <w:basedOn w:val="Heading2"/>
    <w:next w:val="Normal"/>
    <w:semiHidden/>
    <w:rsid w:val="00221B92"/>
    <w:pPr>
      <w:spacing w:after="160"/>
      <w:jc w:val="center"/>
      <w:outlineLvl w:val="9"/>
    </w:pPr>
    <w:rPr>
      <w:rFonts w:ascii="Helvetica" w:hAnsi="Helvetica"/>
      <w:i/>
    </w:rPr>
  </w:style>
  <w:style w:type="paragraph" w:customStyle="1" w:styleId="1-Undirtitillmijafeitt">
    <w:name w:val="1-Undirtitill (miðjað feitt)"/>
    <w:basedOn w:val="3-Almennurtexti"/>
    <w:next w:val="1-KAFLI"/>
    <w:autoRedefine/>
    <w:rsid w:val="00DE5BA6"/>
    <w:pPr>
      <w:jc w:val="center"/>
    </w:pPr>
    <w:rPr>
      <w:b/>
    </w:rPr>
  </w:style>
  <w:style w:type="character" w:customStyle="1" w:styleId="Heading1Char">
    <w:name w:val="Heading 1 Char"/>
    <w:link w:val="Heading1"/>
    <w:rsid w:val="00E45828"/>
    <w:rPr>
      <w:rFonts w:eastAsiaTheme="minorHAnsi"/>
      <w:kern w:val="28"/>
      <w:sz w:val="21"/>
      <w:lang w:eastAsia="en-US"/>
    </w:rPr>
  </w:style>
  <w:style w:type="paragraph" w:customStyle="1" w:styleId="4-UndirskrVEL">
    <w:name w:val="4-Undirskr. VEL"/>
    <w:basedOn w:val="3-Almennurtexti"/>
    <w:rsid w:val="0083325B"/>
    <w:pPr>
      <w:jc w:val="center"/>
    </w:pPr>
    <w:rPr>
      <w:i/>
    </w:rPr>
  </w:style>
  <w:style w:type="paragraph" w:customStyle="1" w:styleId="4-Undirskrrherra">
    <w:name w:val="4-Undirskr. ráðherra"/>
    <w:basedOn w:val="3-Almennurtexti"/>
    <w:rsid w:val="0083325B"/>
    <w:pPr>
      <w:jc w:val="center"/>
    </w:pPr>
    <w:rPr>
      <w:b/>
    </w:rPr>
  </w:style>
  <w:style w:type="character" w:customStyle="1" w:styleId="Heading3Char">
    <w:name w:val="Heading 3 Char"/>
    <w:aliases w:val="H3 Char"/>
    <w:link w:val="Heading3"/>
    <w:rsid w:val="00221B92"/>
    <w:rPr>
      <w:rFonts w:ascii="Arial" w:eastAsia="Times New Roman" w:hAnsi="Arial" w:cs="Arial"/>
      <w:b/>
      <w:bCs/>
      <w:iCs/>
      <w:color w:val="17365D"/>
      <w:szCs w:val="22"/>
    </w:rPr>
  </w:style>
  <w:style w:type="character" w:customStyle="1" w:styleId="Heading5Char">
    <w:name w:val="Heading 5 Char"/>
    <w:link w:val="Heading5"/>
    <w:uiPriority w:val="9"/>
    <w:semiHidden/>
    <w:rsid w:val="00221B92"/>
    <w:rPr>
      <w:rFonts w:ascii="Cambria" w:eastAsia="Times New Roman" w:hAnsi="Cambria" w:cs="Times New Roman"/>
      <w:color w:val="243F60"/>
    </w:rPr>
  </w:style>
  <w:style w:type="character" w:customStyle="1" w:styleId="Heading4Char">
    <w:name w:val="Heading 4 Char"/>
    <w:aliases w:val="H4 Char"/>
    <w:link w:val="Heading4"/>
    <w:rsid w:val="00221B92"/>
    <w:rPr>
      <w:rFonts w:ascii="Arial" w:eastAsia="Times New Roman" w:hAnsi="Arial"/>
      <w:b/>
      <w:color w:val="17365D"/>
      <w:sz w:val="22"/>
    </w:rPr>
  </w:style>
  <w:style w:type="paragraph" w:customStyle="1" w:styleId="1-KAFLI">
    <w:name w:val="1-KAFLI"/>
    <w:basedOn w:val="3-Almennurtexti"/>
    <w:next w:val="2-Greinnr"/>
    <w:autoRedefine/>
    <w:rsid w:val="00135567"/>
    <w:pPr>
      <w:jc w:val="center"/>
    </w:pPr>
  </w:style>
  <w:style w:type="paragraph" w:customStyle="1" w:styleId="2-Greinnr">
    <w:name w:val="2-Grein nr."/>
    <w:basedOn w:val="1-KAFLI"/>
    <w:next w:val="2-Greinafyrirsgnskletur"/>
    <w:autoRedefine/>
    <w:rsid w:val="004D2685"/>
    <w:pPr>
      <w:ind w:left="360"/>
    </w:pPr>
  </w:style>
  <w:style w:type="numbering" w:customStyle="1" w:styleId="Listi-nmeraur">
    <w:name w:val="Listi - númeraður"/>
    <w:basedOn w:val="NoList"/>
    <w:rsid w:val="00221B92"/>
    <w:pPr>
      <w:numPr>
        <w:numId w:val="6"/>
      </w:numPr>
    </w:pPr>
  </w:style>
  <w:style w:type="paragraph" w:customStyle="1" w:styleId="2-Greinafyrirsgnskletur">
    <w:name w:val="2-Greinafyrirsögn (skáletur)"/>
    <w:basedOn w:val="3-Almennurtexti"/>
    <w:next w:val="3-Almennurtexti"/>
    <w:autoRedefine/>
    <w:rsid w:val="00805587"/>
    <w:pPr>
      <w:jc w:val="center"/>
    </w:pPr>
    <w:rPr>
      <w:i/>
    </w:rPr>
  </w:style>
  <w:style w:type="paragraph" w:customStyle="1" w:styleId="3-Almennurtexti">
    <w:name w:val="3-Almennur texti"/>
    <w:autoRedefine/>
    <w:rsid w:val="008B54BB"/>
    <w:pPr>
      <w:ind w:left="397"/>
      <w:jc w:val="both"/>
    </w:pPr>
    <w:rPr>
      <w:sz w:val="21"/>
      <w:lang w:eastAsia="en-US"/>
    </w:rPr>
  </w:style>
  <w:style w:type="paragraph" w:customStyle="1" w:styleId="4-Undirskrruneytisstj">
    <w:name w:val="4-Undirskr. ráðuneytisstj."/>
    <w:basedOn w:val="3-Almennurtexti"/>
    <w:autoRedefine/>
    <w:rsid w:val="0083325B"/>
    <w:pPr>
      <w:jc w:val="right"/>
    </w:pPr>
    <w:rPr>
      <w:i/>
    </w:rPr>
  </w:style>
  <w:style w:type="paragraph" w:styleId="Header">
    <w:name w:val="header"/>
    <w:basedOn w:val="Normal"/>
    <w:link w:val="HeaderChar"/>
    <w:unhideWhenUsed/>
    <w:rsid w:val="00907454"/>
    <w:pPr>
      <w:tabs>
        <w:tab w:val="center" w:pos="4536"/>
        <w:tab w:val="right" w:pos="9072"/>
      </w:tabs>
    </w:pPr>
  </w:style>
  <w:style w:type="character" w:customStyle="1" w:styleId="HeaderChar">
    <w:name w:val="Header Char"/>
    <w:link w:val="Header"/>
    <w:rsid w:val="00907454"/>
    <w:rPr>
      <w:sz w:val="21"/>
      <w:lang w:eastAsia="en-US"/>
    </w:rPr>
  </w:style>
  <w:style w:type="paragraph" w:styleId="Footer">
    <w:name w:val="footer"/>
    <w:basedOn w:val="Normal"/>
    <w:link w:val="FooterChar"/>
    <w:uiPriority w:val="99"/>
    <w:unhideWhenUsed/>
    <w:rsid w:val="00907454"/>
    <w:pPr>
      <w:tabs>
        <w:tab w:val="center" w:pos="4536"/>
        <w:tab w:val="right" w:pos="9072"/>
      </w:tabs>
    </w:pPr>
  </w:style>
  <w:style w:type="paragraph" w:customStyle="1" w:styleId="5-Nmerogdagsetninghaus">
    <w:name w:val="5-Númer og dagsetning í haus"/>
    <w:basedOn w:val="3-Almennurtexti"/>
    <w:autoRedefine/>
    <w:rsid w:val="005E671E"/>
    <w:pPr>
      <w:tabs>
        <w:tab w:val="right" w:pos="8505"/>
      </w:tabs>
      <w:jc w:val="center"/>
    </w:pPr>
    <w:rPr>
      <w:szCs w:val="21"/>
    </w:rPr>
  </w:style>
  <w:style w:type="paragraph" w:customStyle="1" w:styleId="2-Strik">
    <w:name w:val="2-Strik"/>
    <w:basedOn w:val="Normal"/>
    <w:next w:val="Normal"/>
    <w:qFormat/>
    <w:rsid w:val="004556B8"/>
    <w:pPr>
      <w:pBdr>
        <w:bottom w:val="single" w:sz="4" w:space="1" w:color="auto"/>
      </w:pBdr>
      <w:tabs>
        <w:tab w:val="left" w:pos="284"/>
        <w:tab w:val="left" w:pos="425"/>
        <w:tab w:val="left" w:pos="567"/>
        <w:tab w:val="left" w:pos="709"/>
        <w:tab w:val="left" w:pos="851"/>
        <w:tab w:val="left" w:pos="992"/>
        <w:tab w:val="left" w:pos="1134"/>
        <w:tab w:val="left" w:pos="1418"/>
        <w:tab w:val="decimal" w:pos="6804"/>
        <w:tab w:val="right" w:pos="7825"/>
      </w:tabs>
      <w:spacing w:before="120"/>
      <w:ind w:left="3402" w:right="3402"/>
    </w:pPr>
    <w:rPr>
      <w:szCs w:val="22"/>
    </w:rPr>
  </w:style>
  <w:style w:type="paragraph" w:customStyle="1" w:styleId="3-Tflutexti">
    <w:name w:val="3-Töflutexti"/>
    <w:basedOn w:val="Normal"/>
    <w:rsid w:val="00FB1235"/>
    <w:pPr>
      <w:ind w:left="33"/>
    </w:pPr>
    <w:rPr>
      <w:rFonts w:cs="Times"/>
      <w:color w:val="000000"/>
      <w:sz w:val="19"/>
      <w:szCs w:val="19"/>
    </w:rPr>
  </w:style>
  <w:style w:type="paragraph" w:customStyle="1" w:styleId="3-Listi123">
    <w:name w:val="3-Listi 123"/>
    <w:autoRedefine/>
    <w:rsid w:val="005B0570"/>
    <w:pPr>
      <w:numPr>
        <w:numId w:val="24"/>
      </w:numPr>
    </w:pPr>
    <w:rPr>
      <w:sz w:val="21"/>
      <w:lang w:eastAsia="en-US"/>
    </w:rPr>
  </w:style>
  <w:style w:type="character" w:customStyle="1" w:styleId="FooterChar">
    <w:name w:val="Footer Char"/>
    <w:link w:val="Footer"/>
    <w:uiPriority w:val="99"/>
    <w:rsid w:val="00907454"/>
    <w:rPr>
      <w:sz w:val="21"/>
      <w:lang w:eastAsia="en-US"/>
    </w:rPr>
  </w:style>
  <w:style w:type="paragraph" w:styleId="ListParagraph">
    <w:name w:val="List Paragraph"/>
    <w:basedOn w:val="Normal"/>
    <w:uiPriority w:val="34"/>
    <w:qFormat/>
    <w:rsid w:val="00647403"/>
    <w:pPr>
      <w:spacing w:after="200" w:line="276" w:lineRule="auto"/>
      <w:ind w:left="720"/>
      <w:contextualSpacing/>
      <w:jc w:val="left"/>
    </w:pPr>
    <w:rPr>
      <w:sz w:val="22"/>
      <w:szCs w:val="22"/>
    </w:rPr>
  </w:style>
  <w:style w:type="paragraph" w:styleId="NormalWeb">
    <w:name w:val="Normal (Web)"/>
    <w:basedOn w:val="Normal"/>
    <w:uiPriority w:val="99"/>
    <w:semiHidden/>
    <w:unhideWhenUsed/>
    <w:rsid w:val="00E45828"/>
    <w:pPr>
      <w:jc w:val="left"/>
    </w:pPr>
    <w:rPr>
      <w:rFonts w:eastAsiaTheme="minorHAnsi"/>
      <w:sz w:val="24"/>
      <w:szCs w:val="24"/>
      <w:lang w:eastAsia="is-IS"/>
    </w:rPr>
  </w:style>
  <w:style w:type="paragraph" w:customStyle="1" w:styleId="Default">
    <w:name w:val="Default"/>
    <w:uiPriority w:val="99"/>
    <w:rsid w:val="00E45828"/>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uiPriority w:val="99"/>
    <w:semiHidden/>
    <w:unhideWhenUsed/>
    <w:rsid w:val="003B093A"/>
    <w:rPr>
      <w:rFonts w:ascii="Tahoma" w:hAnsi="Tahoma" w:cs="Tahoma"/>
      <w:sz w:val="16"/>
      <w:szCs w:val="16"/>
    </w:rPr>
  </w:style>
  <w:style w:type="character" w:customStyle="1" w:styleId="BalloonTextChar">
    <w:name w:val="Balloon Text Char"/>
    <w:basedOn w:val="DefaultParagraphFont"/>
    <w:link w:val="BalloonText"/>
    <w:uiPriority w:val="99"/>
    <w:semiHidden/>
    <w:rsid w:val="003B093A"/>
    <w:rPr>
      <w:rFonts w:ascii="Tahoma" w:hAnsi="Tahoma" w:cs="Tahoma"/>
      <w:sz w:val="16"/>
      <w:szCs w:val="16"/>
      <w:lang w:eastAsia="en-US"/>
    </w:rPr>
  </w:style>
  <w:style w:type="character" w:styleId="CommentReference">
    <w:name w:val="annotation reference"/>
    <w:basedOn w:val="DefaultParagraphFont"/>
    <w:uiPriority w:val="99"/>
    <w:semiHidden/>
    <w:unhideWhenUsed/>
    <w:rsid w:val="003675FA"/>
    <w:rPr>
      <w:sz w:val="16"/>
      <w:szCs w:val="16"/>
    </w:rPr>
  </w:style>
  <w:style w:type="paragraph" w:styleId="CommentText">
    <w:name w:val="annotation text"/>
    <w:basedOn w:val="Normal"/>
    <w:link w:val="CommentTextChar"/>
    <w:uiPriority w:val="99"/>
    <w:semiHidden/>
    <w:unhideWhenUsed/>
    <w:rsid w:val="003675FA"/>
    <w:rPr>
      <w:sz w:val="20"/>
    </w:rPr>
  </w:style>
  <w:style w:type="character" w:customStyle="1" w:styleId="CommentTextChar">
    <w:name w:val="Comment Text Char"/>
    <w:basedOn w:val="DefaultParagraphFont"/>
    <w:link w:val="CommentText"/>
    <w:uiPriority w:val="99"/>
    <w:semiHidden/>
    <w:rsid w:val="003675FA"/>
    <w:rPr>
      <w:lang w:eastAsia="en-US"/>
    </w:rPr>
  </w:style>
  <w:style w:type="paragraph" w:styleId="CommentSubject">
    <w:name w:val="annotation subject"/>
    <w:basedOn w:val="CommentText"/>
    <w:next w:val="CommentText"/>
    <w:link w:val="CommentSubjectChar"/>
    <w:uiPriority w:val="99"/>
    <w:semiHidden/>
    <w:unhideWhenUsed/>
    <w:rsid w:val="003675FA"/>
    <w:rPr>
      <w:b/>
      <w:bCs/>
    </w:rPr>
  </w:style>
  <w:style w:type="character" w:customStyle="1" w:styleId="CommentSubjectChar">
    <w:name w:val="Comment Subject Char"/>
    <w:basedOn w:val="CommentTextChar"/>
    <w:link w:val="CommentSubject"/>
    <w:uiPriority w:val="99"/>
    <w:semiHidden/>
    <w:rsid w:val="003675FA"/>
    <w:rPr>
      <w:b/>
      <w:bCs/>
      <w:lang w:eastAsia="en-US"/>
    </w:rPr>
  </w:style>
  <w:style w:type="paragraph" w:styleId="Revision">
    <w:name w:val="Revision"/>
    <w:hidden/>
    <w:uiPriority w:val="99"/>
    <w:semiHidden/>
    <w:rsid w:val="003675FA"/>
    <w:rPr>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CAD"/>
    <w:pPr>
      <w:jc w:val="both"/>
    </w:pPr>
    <w:rPr>
      <w:sz w:val="21"/>
      <w:lang w:eastAsia="en-US"/>
    </w:rPr>
  </w:style>
  <w:style w:type="paragraph" w:styleId="Heading1">
    <w:name w:val="heading 1"/>
    <w:next w:val="Normal"/>
    <w:link w:val="Heading1Char"/>
    <w:autoRedefine/>
    <w:rsid w:val="00E45828"/>
    <w:pPr>
      <w:keepNext/>
      <w:pageBreakBefore/>
      <w:spacing w:before="240" w:after="60"/>
      <w:ind w:firstLine="709"/>
      <w:jc w:val="center"/>
      <w:outlineLvl w:val="0"/>
    </w:pPr>
    <w:rPr>
      <w:rFonts w:eastAsiaTheme="minorHAnsi"/>
      <w:kern w:val="28"/>
      <w:sz w:val="21"/>
      <w:lang w:eastAsia="en-US"/>
    </w:rPr>
  </w:style>
  <w:style w:type="paragraph" w:styleId="Heading2">
    <w:name w:val="heading 2"/>
    <w:aliases w:val="H2"/>
    <w:basedOn w:val="3-Almennurtexti"/>
    <w:next w:val="Normal"/>
    <w:link w:val="Heading2Char"/>
    <w:qFormat/>
    <w:rsid w:val="00BA1CAD"/>
    <w:pPr>
      <w:outlineLvl w:val="1"/>
    </w:pPr>
  </w:style>
  <w:style w:type="paragraph" w:styleId="Heading3">
    <w:name w:val="heading 3"/>
    <w:aliases w:val="H3"/>
    <w:basedOn w:val="Heading5"/>
    <w:next w:val="Normal"/>
    <w:link w:val="Heading3Char"/>
    <w:autoRedefine/>
    <w:qFormat/>
    <w:rsid w:val="00221B92"/>
    <w:pPr>
      <w:keepNext w:val="0"/>
      <w:keepLines w:val="0"/>
      <w:numPr>
        <w:ilvl w:val="2"/>
      </w:numPr>
      <w:spacing w:before="240" w:after="60"/>
      <w:outlineLvl w:val="2"/>
    </w:pPr>
    <w:rPr>
      <w:rFonts w:ascii="Arial" w:hAnsi="Arial" w:cs="Arial"/>
      <w:b/>
      <w:bCs/>
      <w:iCs/>
      <w:color w:val="17365D"/>
      <w:szCs w:val="22"/>
    </w:rPr>
  </w:style>
  <w:style w:type="paragraph" w:styleId="Heading4">
    <w:name w:val="heading 4"/>
    <w:aliases w:val="H4"/>
    <w:basedOn w:val="Normal"/>
    <w:next w:val="Normal"/>
    <w:link w:val="Heading4Char"/>
    <w:autoRedefine/>
    <w:qFormat/>
    <w:rsid w:val="00221B92"/>
    <w:pPr>
      <w:keepNext/>
      <w:numPr>
        <w:ilvl w:val="3"/>
        <w:numId w:val="5"/>
      </w:numPr>
      <w:spacing w:before="240" w:after="60"/>
      <w:outlineLvl w:val="3"/>
    </w:pPr>
    <w:rPr>
      <w:rFonts w:ascii="Arial" w:eastAsia="Times New Roman" w:hAnsi="Arial"/>
      <w:b/>
      <w:color w:val="17365D"/>
      <w:sz w:val="22"/>
    </w:rPr>
  </w:style>
  <w:style w:type="paragraph" w:styleId="Heading5">
    <w:name w:val="heading 5"/>
    <w:basedOn w:val="Normal"/>
    <w:next w:val="Normal"/>
    <w:link w:val="Heading5Char"/>
    <w:uiPriority w:val="9"/>
    <w:semiHidden/>
    <w:unhideWhenUsed/>
    <w:qFormat/>
    <w:rsid w:val="00221B92"/>
    <w:pPr>
      <w:keepNext/>
      <w:keepLines/>
      <w:numPr>
        <w:ilvl w:val="4"/>
        <w:numId w:val="5"/>
      </w:numPr>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Titill-REGLUGER">
    <w:name w:val="0-Titill - REGLUGERÐ"/>
    <w:basedOn w:val="3-Almennurtexti"/>
    <w:next w:val="1-Undirtitillmijafeitt"/>
    <w:autoRedefine/>
    <w:rsid w:val="00812386"/>
    <w:pPr>
      <w:shd w:val="clear" w:color="auto" w:fill="FFFFFF"/>
      <w:spacing w:before="240" w:after="60"/>
      <w:jc w:val="center"/>
    </w:pPr>
    <w:rPr>
      <w:rFonts w:eastAsia="Times New Roman"/>
      <w:caps/>
      <w:spacing w:val="34"/>
      <w:sz w:val="32"/>
      <w:szCs w:val="56"/>
    </w:rPr>
  </w:style>
  <w:style w:type="character" w:customStyle="1" w:styleId="Heading2Char">
    <w:name w:val="Heading 2 Char"/>
    <w:aliases w:val="H2 Char"/>
    <w:link w:val="Heading2"/>
    <w:rsid w:val="00BA1CAD"/>
    <w:rPr>
      <w:sz w:val="21"/>
      <w:lang w:eastAsia="en-US"/>
    </w:rPr>
  </w:style>
  <w:style w:type="paragraph" w:customStyle="1" w:styleId="Forsa-undirfyrirsgn">
    <w:name w:val="Forsíða - undirfyrirsögn"/>
    <w:basedOn w:val="Heading2"/>
    <w:next w:val="Normal"/>
    <w:semiHidden/>
    <w:rsid w:val="00221B92"/>
    <w:pPr>
      <w:spacing w:after="160"/>
      <w:jc w:val="center"/>
      <w:outlineLvl w:val="9"/>
    </w:pPr>
    <w:rPr>
      <w:rFonts w:ascii="Helvetica" w:hAnsi="Helvetica"/>
      <w:i/>
    </w:rPr>
  </w:style>
  <w:style w:type="paragraph" w:customStyle="1" w:styleId="1-Undirtitillmijafeitt">
    <w:name w:val="1-Undirtitill (miðjað feitt)"/>
    <w:basedOn w:val="3-Almennurtexti"/>
    <w:next w:val="1-KAFLI"/>
    <w:autoRedefine/>
    <w:rsid w:val="00DE5BA6"/>
    <w:pPr>
      <w:jc w:val="center"/>
    </w:pPr>
    <w:rPr>
      <w:b/>
    </w:rPr>
  </w:style>
  <w:style w:type="character" w:customStyle="1" w:styleId="Heading1Char">
    <w:name w:val="Heading 1 Char"/>
    <w:link w:val="Heading1"/>
    <w:rsid w:val="00E45828"/>
    <w:rPr>
      <w:rFonts w:eastAsiaTheme="minorHAnsi"/>
      <w:kern w:val="28"/>
      <w:sz w:val="21"/>
      <w:lang w:eastAsia="en-US"/>
    </w:rPr>
  </w:style>
  <w:style w:type="paragraph" w:customStyle="1" w:styleId="4-UndirskrVEL">
    <w:name w:val="4-Undirskr. VEL"/>
    <w:basedOn w:val="3-Almennurtexti"/>
    <w:rsid w:val="0083325B"/>
    <w:pPr>
      <w:jc w:val="center"/>
    </w:pPr>
    <w:rPr>
      <w:i/>
    </w:rPr>
  </w:style>
  <w:style w:type="paragraph" w:customStyle="1" w:styleId="4-Undirskrrherra">
    <w:name w:val="4-Undirskr. ráðherra"/>
    <w:basedOn w:val="3-Almennurtexti"/>
    <w:rsid w:val="0083325B"/>
    <w:pPr>
      <w:jc w:val="center"/>
    </w:pPr>
    <w:rPr>
      <w:b/>
    </w:rPr>
  </w:style>
  <w:style w:type="character" w:customStyle="1" w:styleId="Heading3Char">
    <w:name w:val="Heading 3 Char"/>
    <w:aliases w:val="H3 Char"/>
    <w:link w:val="Heading3"/>
    <w:rsid w:val="00221B92"/>
    <w:rPr>
      <w:rFonts w:ascii="Arial" w:eastAsia="Times New Roman" w:hAnsi="Arial" w:cs="Arial"/>
      <w:b/>
      <w:bCs/>
      <w:iCs/>
      <w:color w:val="17365D"/>
      <w:szCs w:val="22"/>
    </w:rPr>
  </w:style>
  <w:style w:type="character" w:customStyle="1" w:styleId="Heading5Char">
    <w:name w:val="Heading 5 Char"/>
    <w:link w:val="Heading5"/>
    <w:uiPriority w:val="9"/>
    <w:semiHidden/>
    <w:rsid w:val="00221B92"/>
    <w:rPr>
      <w:rFonts w:ascii="Cambria" w:eastAsia="Times New Roman" w:hAnsi="Cambria" w:cs="Times New Roman"/>
      <w:color w:val="243F60"/>
    </w:rPr>
  </w:style>
  <w:style w:type="character" w:customStyle="1" w:styleId="Heading4Char">
    <w:name w:val="Heading 4 Char"/>
    <w:aliases w:val="H4 Char"/>
    <w:link w:val="Heading4"/>
    <w:rsid w:val="00221B92"/>
    <w:rPr>
      <w:rFonts w:ascii="Arial" w:eastAsia="Times New Roman" w:hAnsi="Arial"/>
      <w:b/>
      <w:color w:val="17365D"/>
      <w:sz w:val="22"/>
    </w:rPr>
  </w:style>
  <w:style w:type="paragraph" w:customStyle="1" w:styleId="1-KAFLI">
    <w:name w:val="1-KAFLI"/>
    <w:basedOn w:val="3-Almennurtexti"/>
    <w:next w:val="2-Greinnr"/>
    <w:autoRedefine/>
    <w:rsid w:val="00135567"/>
    <w:pPr>
      <w:jc w:val="center"/>
    </w:pPr>
  </w:style>
  <w:style w:type="paragraph" w:customStyle="1" w:styleId="2-Greinnr">
    <w:name w:val="2-Grein nr."/>
    <w:basedOn w:val="1-KAFLI"/>
    <w:next w:val="2-Greinafyrirsgnskletur"/>
    <w:autoRedefine/>
    <w:rsid w:val="004D2685"/>
    <w:pPr>
      <w:ind w:left="360"/>
    </w:pPr>
  </w:style>
  <w:style w:type="numbering" w:customStyle="1" w:styleId="Listi-nmeraur">
    <w:name w:val="Listi - númeraður"/>
    <w:basedOn w:val="NoList"/>
    <w:rsid w:val="00221B92"/>
    <w:pPr>
      <w:numPr>
        <w:numId w:val="6"/>
      </w:numPr>
    </w:pPr>
  </w:style>
  <w:style w:type="paragraph" w:customStyle="1" w:styleId="2-Greinafyrirsgnskletur">
    <w:name w:val="2-Greinafyrirsögn (skáletur)"/>
    <w:basedOn w:val="3-Almennurtexti"/>
    <w:next w:val="3-Almennurtexti"/>
    <w:autoRedefine/>
    <w:rsid w:val="00805587"/>
    <w:pPr>
      <w:jc w:val="center"/>
    </w:pPr>
    <w:rPr>
      <w:i/>
    </w:rPr>
  </w:style>
  <w:style w:type="paragraph" w:customStyle="1" w:styleId="3-Almennurtexti">
    <w:name w:val="3-Almennur texti"/>
    <w:autoRedefine/>
    <w:rsid w:val="008B54BB"/>
    <w:pPr>
      <w:ind w:left="397"/>
      <w:jc w:val="both"/>
    </w:pPr>
    <w:rPr>
      <w:sz w:val="21"/>
      <w:lang w:eastAsia="en-US"/>
    </w:rPr>
  </w:style>
  <w:style w:type="paragraph" w:customStyle="1" w:styleId="4-Undirskrruneytisstj">
    <w:name w:val="4-Undirskr. ráðuneytisstj."/>
    <w:basedOn w:val="3-Almennurtexti"/>
    <w:autoRedefine/>
    <w:rsid w:val="0083325B"/>
    <w:pPr>
      <w:jc w:val="right"/>
    </w:pPr>
    <w:rPr>
      <w:i/>
    </w:rPr>
  </w:style>
  <w:style w:type="paragraph" w:styleId="Header">
    <w:name w:val="header"/>
    <w:basedOn w:val="Normal"/>
    <w:link w:val="HeaderChar"/>
    <w:unhideWhenUsed/>
    <w:rsid w:val="00907454"/>
    <w:pPr>
      <w:tabs>
        <w:tab w:val="center" w:pos="4536"/>
        <w:tab w:val="right" w:pos="9072"/>
      </w:tabs>
    </w:pPr>
  </w:style>
  <w:style w:type="character" w:customStyle="1" w:styleId="HeaderChar">
    <w:name w:val="Header Char"/>
    <w:link w:val="Header"/>
    <w:rsid w:val="00907454"/>
    <w:rPr>
      <w:sz w:val="21"/>
      <w:lang w:eastAsia="en-US"/>
    </w:rPr>
  </w:style>
  <w:style w:type="paragraph" w:styleId="Footer">
    <w:name w:val="footer"/>
    <w:basedOn w:val="Normal"/>
    <w:link w:val="FooterChar"/>
    <w:uiPriority w:val="99"/>
    <w:unhideWhenUsed/>
    <w:rsid w:val="00907454"/>
    <w:pPr>
      <w:tabs>
        <w:tab w:val="center" w:pos="4536"/>
        <w:tab w:val="right" w:pos="9072"/>
      </w:tabs>
    </w:pPr>
  </w:style>
  <w:style w:type="paragraph" w:customStyle="1" w:styleId="5-Nmerogdagsetninghaus">
    <w:name w:val="5-Númer og dagsetning í haus"/>
    <w:basedOn w:val="3-Almennurtexti"/>
    <w:autoRedefine/>
    <w:rsid w:val="005E671E"/>
    <w:pPr>
      <w:tabs>
        <w:tab w:val="right" w:pos="8505"/>
      </w:tabs>
      <w:jc w:val="center"/>
    </w:pPr>
    <w:rPr>
      <w:szCs w:val="21"/>
    </w:rPr>
  </w:style>
  <w:style w:type="paragraph" w:customStyle="1" w:styleId="2-Strik">
    <w:name w:val="2-Strik"/>
    <w:basedOn w:val="Normal"/>
    <w:next w:val="Normal"/>
    <w:qFormat/>
    <w:rsid w:val="004556B8"/>
    <w:pPr>
      <w:pBdr>
        <w:bottom w:val="single" w:sz="4" w:space="1" w:color="auto"/>
      </w:pBdr>
      <w:tabs>
        <w:tab w:val="left" w:pos="284"/>
        <w:tab w:val="left" w:pos="425"/>
        <w:tab w:val="left" w:pos="567"/>
        <w:tab w:val="left" w:pos="709"/>
        <w:tab w:val="left" w:pos="851"/>
        <w:tab w:val="left" w:pos="992"/>
        <w:tab w:val="left" w:pos="1134"/>
        <w:tab w:val="left" w:pos="1418"/>
        <w:tab w:val="decimal" w:pos="6804"/>
        <w:tab w:val="right" w:pos="7825"/>
      </w:tabs>
      <w:spacing w:before="120"/>
      <w:ind w:left="3402" w:right="3402"/>
    </w:pPr>
    <w:rPr>
      <w:szCs w:val="22"/>
    </w:rPr>
  </w:style>
  <w:style w:type="paragraph" w:customStyle="1" w:styleId="3-Tflutexti">
    <w:name w:val="3-Töflutexti"/>
    <w:basedOn w:val="Normal"/>
    <w:rsid w:val="00FB1235"/>
    <w:pPr>
      <w:ind w:left="33"/>
    </w:pPr>
    <w:rPr>
      <w:rFonts w:cs="Times"/>
      <w:color w:val="000000"/>
      <w:sz w:val="19"/>
      <w:szCs w:val="19"/>
    </w:rPr>
  </w:style>
  <w:style w:type="paragraph" w:customStyle="1" w:styleId="3-Listi123">
    <w:name w:val="3-Listi 123"/>
    <w:autoRedefine/>
    <w:rsid w:val="005B0570"/>
    <w:pPr>
      <w:numPr>
        <w:numId w:val="24"/>
      </w:numPr>
    </w:pPr>
    <w:rPr>
      <w:sz w:val="21"/>
      <w:lang w:eastAsia="en-US"/>
    </w:rPr>
  </w:style>
  <w:style w:type="character" w:customStyle="1" w:styleId="FooterChar">
    <w:name w:val="Footer Char"/>
    <w:link w:val="Footer"/>
    <w:uiPriority w:val="99"/>
    <w:rsid w:val="00907454"/>
    <w:rPr>
      <w:sz w:val="21"/>
      <w:lang w:eastAsia="en-US"/>
    </w:rPr>
  </w:style>
  <w:style w:type="paragraph" w:styleId="ListParagraph">
    <w:name w:val="List Paragraph"/>
    <w:basedOn w:val="Normal"/>
    <w:uiPriority w:val="34"/>
    <w:qFormat/>
    <w:rsid w:val="00647403"/>
    <w:pPr>
      <w:spacing w:after="200" w:line="276" w:lineRule="auto"/>
      <w:ind w:left="720"/>
      <w:contextualSpacing/>
      <w:jc w:val="left"/>
    </w:pPr>
    <w:rPr>
      <w:sz w:val="22"/>
      <w:szCs w:val="22"/>
    </w:rPr>
  </w:style>
  <w:style w:type="paragraph" w:styleId="NormalWeb">
    <w:name w:val="Normal (Web)"/>
    <w:basedOn w:val="Normal"/>
    <w:uiPriority w:val="99"/>
    <w:semiHidden/>
    <w:unhideWhenUsed/>
    <w:rsid w:val="00E45828"/>
    <w:pPr>
      <w:jc w:val="left"/>
    </w:pPr>
    <w:rPr>
      <w:rFonts w:eastAsiaTheme="minorHAnsi"/>
      <w:sz w:val="24"/>
      <w:szCs w:val="24"/>
      <w:lang w:eastAsia="is-IS"/>
    </w:rPr>
  </w:style>
  <w:style w:type="paragraph" w:customStyle="1" w:styleId="Default">
    <w:name w:val="Default"/>
    <w:uiPriority w:val="99"/>
    <w:rsid w:val="00E45828"/>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uiPriority w:val="99"/>
    <w:semiHidden/>
    <w:unhideWhenUsed/>
    <w:rsid w:val="003B093A"/>
    <w:rPr>
      <w:rFonts w:ascii="Tahoma" w:hAnsi="Tahoma" w:cs="Tahoma"/>
      <w:sz w:val="16"/>
      <w:szCs w:val="16"/>
    </w:rPr>
  </w:style>
  <w:style w:type="character" w:customStyle="1" w:styleId="BalloonTextChar">
    <w:name w:val="Balloon Text Char"/>
    <w:basedOn w:val="DefaultParagraphFont"/>
    <w:link w:val="BalloonText"/>
    <w:uiPriority w:val="99"/>
    <w:semiHidden/>
    <w:rsid w:val="003B093A"/>
    <w:rPr>
      <w:rFonts w:ascii="Tahoma" w:hAnsi="Tahoma" w:cs="Tahoma"/>
      <w:sz w:val="16"/>
      <w:szCs w:val="16"/>
      <w:lang w:eastAsia="en-US"/>
    </w:rPr>
  </w:style>
  <w:style w:type="character" w:styleId="CommentReference">
    <w:name w:val="annotation reference"/>
    <w:basedOn w:val="DefaultParagraphFont"/>
    <w:uiPriority w:val="99"/>
    <w:semiHidden/>
    <w:unhideWhenUsed/>
    <w:rsid w:val="003675FA"/>
    <w:rPr>
      <w:sz w:val="16"/>
      <w:szCs w:val="16"/>
    </w:rPr>
  </w:style>
  <w:style w:type="paragraph" w:styleId="CommentText">
    <w:name w:val="annotation text"/>
    <w:basedOn w:val="Normal"/>
    <w:link w:val="CommentTextChar"/>
    <w:uiPriority w:val="99"/>
    <w:semiHidden/>
    <w:unhideWhenUsed/>
    <w:rsid w:val="003675FA"/>
    <w:rPr>
      <w:sz w:val="20"/>
    </w:rPr>
  </w:style>
  <w:style w:type="character" w:customStyle="1" w:styleId="CommentTextChar">
    <w:name w:val="Comment Text Char"/>
    <w:basedOn w:val="DefaultParagraphFont"/>
    <w:link w:val="CommentText"/>
    <w:uiPriority w:val="99"/>
    <w:semiHidden/>
    <w:rsid w:val="003675FA"/>
    <w:rPr>
      <w:lang w:eastAsia="en-US"/>
    </w:rPr>
  </w:style>
  <w:style w:type="paragraph" w:styleId="CommentSubject">
    <w:name w:val="annotation subject"/>
    <w:basedOn w:val="CommentText"/>
    <w:next w:val="CommentText"/>
    <w:link w:val="CommentSubjectChar"/>
    <w:uiPriority w:val="99"/>
    <w:semiHidden/>
    <w:unhideWhenUsed/>
    <w:rsid w:val="003675FA"/>
    <w:rPr>
      <w:b/>
      <w:bCs/>
    </w:rPr>
  </w:style>
  <w:style w:type="character" w:customStyle="1" w:styleId="CommentSubjectChar">
    <w:name w:val="Comment Subject Char"/>
    <w:basedOn w:val="CommentTextChar"/>
    <w:link w:val="CommentSubject"/>
    <w:uiPriority w:val="99"/>
    <w:semiHidden/>
    <w:rsid w:val="003675FA"/>
    <w:rPr>
      <w:b/>
      <w:bCs/>
      <w:lang w:eastAsia="en-US"/>
    </w:rPr>
  </w:style>
  <w:style w:type="paragraph" w:styleId="Revision">
    <w:name w:val="Revision"/>
    <w:hidden/>
    <w:uiPriority w:val="99"/>
    <w:semiHidden/>
    <w:rsid w:val="003675FA"/>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14lhg\AppData\Local\Microsoft\Windows\Temporary%20Internet%20Files\Content.IE5\9GQEJ9GG\Snidmat_reglugerdir_2502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Snidmat_reglugerdir_25022013.dot</Template>
  <TotalTime>1</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Laufey Helga Guðmundsdóttir</dc:creator>
  <cp:lastModifiedBy>Bergþóra Njála Guðmundsdóttir</cp:lastModifiedBy>
  <cp:revision>2</cp:revision>
  <dcterms:created xsi:type="dcterms:W3CDTF">2015-10-28T10:00:00Z</dcterms:created>
  <dcterms:modified xsi:type="dcterms:W3CDTF">2015-10-28T10:00:00Z</dcterms:modified>
</cp:coreProperties>
</file>